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CF" w:rsidRDefault="00576E8D" w:rsidP="00754955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7143" w:rsidRPr="006C389F" w:rsidRDefault="00577143" w:rsidP="00754955">
      <w:pPr>
        <w:contextualSpacing/>
        <w:rPr>
          <w:b/>
          <w:sz w:val="32"/>
          <w:szCs w:val="32"/>
          <w:u w:val="single"/>
        </w:rPr>
      </w:pPr>
    </w:p>
    <w:p w:rsidR="00576E8D" w:rsidRDefault="00576E8D" w:rsidP="00754955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577143" w:rsidRPr="00BB74F9" w:rsidRDefault="00B4393B" w:rsidP="0075495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B42F4D">
        <w:rPr>
          <w:b/>
          <w:sz w:val="28"/>
          <w:szCs w:val="28"/>
        </w:rPr>
        <w:t>2</w:t>
      </w:r>
      <w:r w:rsidR="00754955">
        <w:rPr>
          <w:b/>
          <w:sz w:val="28"/>
          <w:szCs w:val="28"/>
        </w:rPr>
        <w:t>/25.02.2021 г.</w:t>
      </w:r>
    </w:p>
    <w:p w:rsidR="005E7BA7" w:rsidRPr="00F47B97" w:rsidRDefault="0036088D" w:rsidP="00754955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 w:rsidR="0028277A">
        <w:rPr>
          <w:sz w:val="24"/>
          <w:szCs w:val="24"/>
        </w:rPr>
        <w:t xml:space="preserve"> 1</w:t>
      </w:r>
      <w:r w:rsidR="00823049">
        <w:rPr>
          <w:sz w:val="24"/>
          <w:szCs w:val="24"/>
        </w:rPr>
        <w:t>7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 w:rsidR="00823049">
        <w:rPr>
          <w:sz w:val="24"/>
          <w:szCs w:val="24"/>
        </w:rPr>
        <w:t>седемнадесет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>
        <w:rPr>
          <w:sz w:val="24"/>
          <w:szCs w:val="24"/>
        </w:rPr>
        <w:t xml:space="preserve">        </w:t>
      </w:r>
    </w:p>
    <w:p w:rsidR="009A1B2E" w:rsidRDefault="00576E8D" w:rsidP="00754955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823049" w:rsidRDefault="00823049" w:rsidP="00754955">
      <w:pPr>
        <w:contextualSpacing/>
        <w:jc w:val="center"/>
        <w:rPr>
          <w:rFonts w:ascii="Calibri" w:hAnsi="Calibri" w:cs="Arial"/>
          <w:b/>
          <w:sz w:val="24"/>
          <w:szCs w:val="24"/>
        </w:rPr>
      </w:pPr>
    </w:p>
    <w:p w:rsidR="00823049" w:rsidRDefault="00823049" w:rsidP="0075495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</w:t>
      </w:r>
      <w:r w:rsidRPr="00386C13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Актуализираното разпределение на промените по бюджета на Община Хитрино за 2020г.</w:t>
      </w:r>
    </w:p>
    <w:p w:rsidR="00823049" w:rsidRPr="00E63B73" w:rsidRDefault="00823049" w:rsidP="00754955">
      <w:pPr>
        <w:ind w:left="360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Нуридин Исмаил - </w:t>
      </w:r>
      <w:r w:rsidRPr="00C50524">
        <w:rPr>
          <w:rFonts w:ascii="Calibri" w:hAnsi="Calibri" w:cs="Arial"/>
          <w:i/>
          <w:sz w:val="24"/>
          <w:szCs w:val="24"/>
        </w:rPr>
        <w:t>кмет на община</w:t>
      </w:r>
    </w:p>
    <w:p w:rsidR="00823049" w:rsidRDefault="00823049" w:rsidP="0075495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</w:t>
      </w:r>
      <w:r w:rsidRPr="00386C13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Одобряване на извършените разходи за командировки на Кмета на Община Хитрино.</w:t>
      </w:r>
    </w:p>
    <w:p w:rsidR="00823049" w:rsidRPr="003042BF" w:rsidRDefault="00823049" w:rsidP="00754955">
      <w:pPr>
        <w:ind w:left="360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Нуридин Исмаил - </w:t>
      </w:r>
      <w:r w:rsidRPr="00C50524">
        <w:rPr>
          <w:rFonts w:ascii="Calibri" w:hAnsi="Calibri" w:cs="Arial"/>
          <w:i/>
          <w:sz w:val="24"/>
          <w:szCs w:val="24"/>
        </w:rPr>
        <w:t>кмет на община</w:t>
      </w:r>
    </w:p>
    <w:p w:rsidR="00823049" w:rsidRDefault="00823049" w:rsidP="0075495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</w:t>
      </w:r>
      <w:r w:rsidRPr="00386C13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Приемане Програма за развитие и насърчаване на физическото възпитание и спорта в Община Хитрино за 2021г.</w:t>
      </w:r>
    </w:p>
    <w:p w:rsidR="00823049" w:rsidRDefault="00823049" w:rsidP="00754955">
      <w:pPr>
        <w:ind w:left="4320"/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Илхан Ахмед – зам.</w:t>
      </w:r>
      <w:r w:rsidRPr="00C50524">
        <w:rPr>
          <w:rFonts w:ascii="Calibri" w:hAnsi="Calibri" w:cs="Arial"/>
          <w:i/>
          <w:sz w:val="24"/>
          <w:szCs w:val="24"/>
        </w:rPr>
        <w:t>кмет на община</w:t>
      </w:r>
    </w:p>
    <w:p w:rsidR="00823049" w:rsidRDefault="00823049" w:rsidP="0075495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4</w:t>
      </w:r>
      <w:r w:rsidRPr="00386C13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Годишна Програма за развитие на читалищната дейност на територията на Община Хитрино през 2021г.</w:t>
      </w:r>
    </w:p>
    <w:p w:rsidR="00823049" w:rsidRPr="00BA59B4" w:rsidRDefault="00823049" w:rsidP="00754955">
      <w:pPr>
        <w:ind w:left="360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Илхан Ахмед – зам.</w:t>
      </w:r>
      <w:r w:rsidRPr="00C50524">
        <w:rPr>
          <w:rFonts w:ascii="Calibri" w:hAnsi="Calibri" w:cs="Arial"/>
          <w:i/>
          <w:sz w:val="24"/>
          <w:szCs w:val="24"/>
        </w:rPr>
        <w:t>кмет на община</w:t>
      </w:r>
    </w:p>
    <w:p w:rsidR="00823049" w:rsidRDefault="00823049" w:rsidP="0075495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5</w:t>
      </w:r>
      <w:r w:rsidRPr="00386C13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Приемане бюджета на Община Хитрино за 2021г.</w:t>
      </w:r>
    </w:p>
    <w:p w:rsidR="00823049" w:rsidRDefault="00823049" w:rsidP="00754955">
      <w:pPr>
        <w:ind w:left="360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Нуридин Исмаил - </w:t>
      </w:r>
      <w:r w:rsidRPr="00C50524">
        <w:rPr>
          <w:rFonts w:ascii="Calibri" w:hAnsi="Calibri" w:cs="Arial"/>
          <w:i/>
          <w:sz w:val="24"/>
          <w:szCs w:val="24"/>
        </w:rPr>
        <w:t>кмет на община</w:t>
      </w:r>
    </w:p>
    <w:p w:rsidR="00823049" w:rsidRPr="00386C13" w:rsidRDefault="00823049" w:rsidP="0075495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6</w:t>
      </w:r>
      <w:r w:rsidRPr="00386C13">
        <w:rPr>
          <w:rFonts w:ascii="Calibri" w:hAnsi="Calibri" w:cs="Arial"/>
          <w:sz w:val="24"/>
          <w:szCs w:val="24"/>
        </w:rPr>
        <w:t xml:space="preserve">.Бюджетна прогноза за </w:t>
      </w:r>
      <w:r>
        <w:rPr>
          <w:rFonts w:ascii="Calibri" w:hAnsi="Calibri" w:cs="Arial"/>
          <w:sz w:val="24"/>
          <w:szCs w:val="24"/>
        </w:rPr>
        <w:t>периода 2022-2024г.</w:t>
      </w:r>
    </w:p>
    <w:p w:rsidR="00823049" w:rsidRDefault="00823049" w:rsidP="00754955">
      <w:pPr>
        <w:ind w:left="360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Нуридин Исмаил - </w:t>
      </w:r>
      <w:r w:rsidRPr="00C50524">
        <w:rPr>
          <w:rFonts w:ascii="Calibri" w:hAnsi="Calibri" w:cs="Arial"/>
          <w:i/>
          <w:sz w:val="24"/>
          <w:szCs w:val="24"/>
        </w:rPr>
        <w:t>кмет на община</w:t>
      </w:r>
    </w:p>
    <w:p w:rsidR="00823049" w:rsidRPr="00386C13" w:rsidRDefault="00823049" w:rsidP="00754955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7</w:t>
      </w:r>
      <w:r w:rsidRPr="00386C13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Поемане на дългосрочен общински дълг под формата на безлихвен заем от централния бюджет.</w:t>
      </w:r>
    </w:p>
    <w:p w:rsidR="00823049" w:rsidRDefault="00823049" w:rsidP="00754955">
      <w:pPr>
        <w:ind w:left="360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Нуридин Исмаил - </w:t>
      </w:r>
      <w:r w:rsidRPr="00C50524">
        <w:rPr>
          <w:rFonts w:ascii="Calibri" w:hAnsi="Calibri" w:cs="Arial"/>
          <w:i/>
          <w:sz w:val="24"/>
          <w:szCs w:val="24"/>
        </w:rPr>
        <w:t>кмет на община</w:t>
      </w:r>
    </w:p>
    <w:p w:rsidR="00823049" w:rsidRDefault="00823049" w:rsidP="0075495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8</w:t>
      </w:r>
      <w:r w:rsidRPr="00386C13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Приемане на годишен отчет за 2020г. по изпълнение на Плана за действие към „Програма за опазване на околната среда на Община Хитрино за периода 2016-2020г.”</w:t>
      </w:r>
    </w:p>
    <w:p w:rsidR="00823049" w:rsidRPr="003042BF" w:rsidRDefault="00823049" w:rsidP="00754955">
      <w:pPr>
        <w:ind w:left="360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Ахмед</w:t>
      </w:r>
      <w:r w:rsidRPr="00C50524">
        <w:rPr>
          <w:rFonts w:ascii="Calibri" w:hAnsi="Calibri" w:cs="Arial"/>
          <w:i/>
          <w:sz w:val="24"/>
          <w:szCs w:val="24"/>
        </w:rPr>
        <w:t xml:space="preserve"> </w:t>
      </w:r>
      <w:proofErr w:type="spellStart"/>
      <w:r w:rsidRPr="00C50524">
        <w:rPr>
          <w:rFonts w:ascii="Calibri" w:hAnsi="Calibri" w:cs="Arial"/>
          <w:i/>
          <w:sz w:val="24"/>
          <w:szCs w:val="24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</w:t>
      </w:r>
      <w:r w:rsidRPr="00C50524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823049" w:rsidRPr="00386C13" w:rsidRDefault="00823049" w:rsidP="0075495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</w:t>
      </w:r>
      <w:r w:rsidRPr="00386C13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Одобряване на годишен доклад за 2020г. за наблюдение на изпълнението на Общински план за развитие на Община Хитрино за периода 2014-2020г.</w:t>
      </w:r>
    </w:p>
    <w:p w:rsidR="00823049" w:rsidRDefault="00823049" w:rsidP="00754955">
      <w:pPr>
        <w:ind w:left="360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Ахмед</w:t>
      </w:r>
      <w:r w:rsidRPr="00C50524">
        <w:rPr>
          <w:rFonts w:ascii="Calibri" w:hAnsi="Calibri" w:cs="Arial"/>
          <w:i/>
          <w:sz w:val="24"/>
          <w:szCs w:val="24"/>
        </w:rPr>
        <w:t xml:space="preserve"> </w:t>
      </w:r>
      <w:proofErr w:type="spellStart"/>
      <w:r w:rsidRPr="00C50524">
        <w:rPr>
          <w:rFonts w:ascii="Calibri" w:hAnsi="Calibri" w:cs="Arial"/>
          <w:i/>
          <w:sz w:val="24"/>
          <w:szCs w:val="24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</w:t>
      </w:r>
      <w:r w:rsidRPr="00C50524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823049" w:rsidRDefault="00823049" w:rsidP="0075495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</w:t>
      </w:r>
      <w:r w:rsidRPr="00386C13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Приемане на годишен отчет за 2020г. по изпълнение на Плана за действие с подпрограми към „Програма за управление на отпадъците в Община Хитрино с период на действие 2015 – 2020г.</w:t>
      </w:r>
    </w:p>
    <w:p w:rsidR="00823049" w:rsidRPr="0066529D" w:rsidRDefault="00823049" w:rsidP="00754955">
      <w:pPr>
        <w:ind w:left="360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50524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C50524">
        <w:rPr>
          <w:rFonts w:ascii="Calibri" w:hAnsi="Calibri" w:cs="Arial"/>
          <w:i/>
          <w:sz w:val="24"/>
          <w:szCs w:val="24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</w:t>
      </w:r>
      <w:r w:rsidRPr="00C50524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823049" w:rsidRDefault="00823049" w:rsidP="0075495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386C13">
        <w:rPr>
          <w:rFonts w:ascii="Calibri" w:hAnsi="Calibri" w:cs="Arial"/>
          <w:sz w:val="24"/>
          <w:szCs w:val="24"/>
        </w:rPr>
        <w:t>11.</w:t>
      </w:r>
      <w:r>
        <w:rPr>
          <w:rFonts w:ascii="Calibri" w:hAnsi="Calibri" w:cs="Arial"/>
          <w:sz w:val="24"/>
          <w:szCs w:val="24"/>
        </w:rPr>
        <w:t xml:space="preserve">Продажба на имот – частна общинска собственост, представляващ имот №35417.16.18/стар номер 016018/ с площ от 1847 кв.м., НТП-НИВА, категория на земята – пета, </w:t>
      </w:r>
      <w:proofErr w:type="spellStart"/>
      <w:r>
        <w:rPr>
          <w:rFonts w:ascii="Calibri" w:hAnsi="Calibri" w:cs="Arial"/>
          <w:sz w:val="24"/>
          <w:szCs w:val="24"/>
        </w:rPr>
        <w:t>находящ</w:t>
      </w:r>
      <w:proofErr w:type="spellEnd"/>
      <w:r>
        <w:rPr>
          <w:rFonts w:ascii="Calibri" w:hAnsi="Calibri" w:cs="Arial"/>
          <w:sz w:val="24"/>
          <w:szCs w:val="24"/>
        </w:rPr>
        <w:t xml:space="preserve"> се в землището на с.Калино</w:t>
      </w:r>
    </w:p>
    <w:p w:rsidR="00823049" w:rsidRDefault="00823049" w:rsidP="00754955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Илхан Ахмед – зам.</w:t>
      </w:r>
      <w:r w:rsidRPr="00C50524">
        <w:rPr>
          <w:rFonts w:ascii="Calibri" w:hAnsi="Calibri" w:cs="Arial"/>
          <w:i/>
          <w:sz w:val="24"/>
          <w:szCs w:val="24"/>
        </w:rPr>
        <w:t>кмет на община</w:t>
      </w:r>
    </w:p>
    <w:p w:rsidR="00823049" w:rsidRDefault="00823049" w:rsidP="00754955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ab/>
        <w:t>12.</w:t>
      </w:r>
      <w:r w:rsidRPr="004C25A2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Продажба на имот – частна общинска собственост, представляващ УПИ III -  детска градина с площ от 4220 кв.м., в квартал 33, заедно с масивна едноетажна сграда  - детска градина със ЗП от 324.53 кв.м., по плана на с.Върбак.</w:t>
      </w:r>
    </w:p>
    <w:p w:rsidR="00823049" w:rsidRPr="00DF49E0" w:rsidRDefault="00823049" w:rsidP="00754955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Илхан Ахмед – зам.</w:t>
      </w:r>
      <w:r w:rsidRPr="00C50524">
        <w:rPr>
          <w:rFonts w:ascii="Calibri" w:hAnsi="Calibri" w:cs="Arial"/>
          <w:i/>
          <w:sz w:val="24"/>
          <w:szCs w:val="24"/>
        </w:rPr>
        <w:t>кмет на община</w:t>
      </w:r>
    </w:p>
    <w:p w:rsidR="00823049" w:rsidRDefault="00823049" w:rsidP="0075495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13</w:t>
      </w:r>
      <w:r w:rsidRPr="00386C13">
        <w:rPr>
          <w:rFonts w:ascii="Calibri" w:hAnsi="Calibri" w:cs="Arial"/>
          <w:sz w:val="24"/>
          <w:szCs w:val="24"/>
        </w:rPr>
        <w:t>.</w:t>
      </w:r>
      <w:r w:rsidRPr="00096C10">
        <w:rPr>
          <w:rFonts w:ascii="Calibri" w:hAnsi="Calibri" w:cs="Arial"/>
          <w:sz w:val="24"/>
          <w:szCs w:val="24"/>
        </w:rPr>
        <w:t>Докладни записки:</w:t>
      </w:r>
    </w:p>
    <w:p w:rsidR="00823049" w:rsidRDefault="00823049" w:rsidP="0075495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13.1 </w:t>
      </w:r>
      <w:r w:rsidR="00BD1C34" w:rsidRPr="00BD1C34">
        <w:rPr>
          <w:sz w:val="24"/>
          <w:szCs w:val="24"/>
        </w:rPr>
        <w:t>Безвъзмездно прехвърляне по чл. 54 от ЗДС на собствеността на имот-частна държавна собственост</w:t>
      </w:r>
      <w:r w:rsidR="00BD1C34" w:rsidRPr="00BD1C34">
        <w:rPr>
          <w:sz w:val="24"/>
          <w:szCs w:val="24"/>
          <w:lang w:val="ru-RU"/>
        </w:rPr>
        <w:t xml:space="preserve">, а именно </w:t>
      </w:r>
      <w:r w:rsidR="00BD1C34" w:rsidRPr="00BD1C34">
        <w:rPr>
          <w:sz w:val="24"/>
          <w:szCs w:val="24"/>
        </w:rPr>
        <w:t xml:space="preserve">УПИ </w:t>
      </w:r>
      <w:r w:rsidR="00BD1C34" w:rsidRPr="00BD1C34">
        <w:rPr>
          <w:sz w:val="24"/>
          <w:szCs w:val="24"/>
          <w:lang w:val="en-US"/>
        </w:rPr>
        <w:t>XXIII-62</w:t>
      </w:r>
      <w:r w:rsidR="00BD1C34" w:rsidRPr="00BD1C34">
        <w:rPr>
          <w:sz w:val="24"/>
          <w:szCs w:val="24"/>
        </w:rPr>
        <w:t>,</w:t>
      </w:r>
      <w:r w:rsidR="00BD1C34" w:rsidRPr="00BD1C34">
        <w:rPr>
          <w:sz w:val="24"/>
          <w:szCs w:val="24"/>
          <w:lang w:val="en-US"/>
        </w:rPr>
        <w:t xml:space="preserve"> </w:t>
      </w:r>
      <w:r w:rsidR="00BD1C34" w:rsidRPr="00BD1C34">
        <w:rPr>
          <w:sz w:val="24"/>
          <w:szCs w:val="24"/>
        </w:rPr>
        <w:t xml:space="preserve">с площ от 468 кв.м., </w:t>
      </w:r>
      <w:proofErr w:type="spellStart"/>
      <w:r w:rsidR="00BD1C34" w:rsidRPr="00BD1C34">
        <w:rPr>
          <w:sz w:val="24"/>
          <w:szCs w:val="24"/>
        </w:rPr>
        <w:t>находящ</w:t>
      </w:r>
      <w:proofErr w:type="spellEnd"/>
      <w:r w:rsidR="00BD1C34" w:rsidRPr="00BD1C34">
        <w:rPr>
          <w:sz w:val="24"/>
          <w:szCs w:val="24"/>
        </w:rPr>
        <w:t xml:space="preserve"> се в с.Хитрино, община Хитрино, кв. 6</w:t>
      </w:r>
      <w:r w:rsidR="00BD1C34">
        <w:rPr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BD1C34" w:rsidRPr="00BD1C34" w:rsidRDefault="00BD1C34" w:rsidP="00754955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Илхан Ахмед – зам.</w:t>
      </w:r>
      <w:r w:rsidRPr="00C50524">
        <w:rPr>
          <w:rFonts w:ascii="Calibri" w:hAnsi="Calibri" w:cs="Arial"/>
          <w:i/>
          <w:sz w:val="24"/>
          <w:szCs w:val="24"/>
        </w:rPr>
        <w:t>кмет на община</w:t>
      </w:r>
    </w:p>
    <w:p w:rsidR="006F3975" w:rsidRDefault="006F3975" w:rsidP="00754955">
      <w:pPr>
        <w:ind w:firstLine="720"/>
        <w:contextualSpacing/>
        <w:jc w:val="center"/>
        <w:rPr>
          <w:rFonts w:cs="Arial"/>
          <w:b/>
          <w:sz w:val="24"/>
          <w:szCs w:val="24"/>
          <w:u w:val="single"/>
        </w:rPr>
      </w:pPr>
      <w:r w:rsidRPr="0028277A">
        <w:rPr>
          <w:rFonts w:cs="Arial"/>
          <w:b/>
          <w:sz w:val="24"/>
          <w:szCs w:val="24"/>
          <w:u w:val="single"/>
        </w:rPr>
        <w:t>ПО ПЪРВА ТОЧКА ОТ ДНЕВНИЯ РЕД</w:t>
      </w:r>
    </w:p>
    <w:p w:rsidR="00357769" w:rsidRPr="0028277A" w:rsidRDefault="005D2F5D" w:rsidP="00754955">
      <w:pPr>
        <w:ind w:firstLine="72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Актуализирано разпределение на промените по бюджета на община Хитрино за 2020 г</w:t>
      </w:r>
      <w:r w:rsidR="00357769" w:rsidRPr="0028277A">
        <w:rPr>
          <w:rFonts w:cs="Arial"/>
          <w:sz w:val="24"/>
          <w:szCs w:val="24"/>
        </w:rPr>
        <w:t>.</w:t>
      </w:r>
    </w:p>
    <w:p w:rsidR="00B14D12" w:rsidRPr="00952E92" w:rsidRDefault="009C7454" w:rsidP="00754955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</w:t>
      </w:r>
      <w:r w:rsidR="00754955">
        <w:rPr>
          <w:rFonts w:ascii="Calibri" w:eastAsia="Calibri" w:hAnsi="Calibri" w:cs="Arial"/>
          <w:color w:val="000000" w:themeColor="text1"/>
          <w:sz w:val="24"/>
          <w:szCs w:val="24"/>
        </w:rPr>
        <w:t>ъс</w:t>
      </w:r>
      <w:r w:rsidR="00357769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1</w:t>
      </w:r>
      <w:r w:rsidR="005D2F5D">
        <w:rPr>
          <w:rFonts w:ascii="Calibri" w:eastAsia="Calibri" w:hAnsi="Calibri" w:cs="Arial"/>
          <w:color w:val="000000" w:themeColor="text1"/>
          <w:sz w:val="24"/>
          <w:szCs w:val="24"/>
        </w:rPr>
        <w:t>7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5D2F5D"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6F3975"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 w:rsidR="00991E9E">
        <w:rPr>
          <w:sz w:val="24"/>
          <w:szCs w:val="24"/>
        </w:rPr>
        <w:t>н</w:t>
      </w:r>
      <w:r w:rsidR="00FA2541" w:rsidRPr="00973335">
        <w:rPr>
          <w:sz w:val="24"/>
          <w:szCs w:val="24"/>
        </w:rPr>
        <w:t xml:space="preserve">а </w:t>
      </w:r>
      <w:r w:rsidR="003978D6">
        <w:rPr>
          <w:sz w:val="24"/>
          <w:szCs w:val="24"/>
        </w:rPr>
        <w:t>основание чл.21, ал.1, т.</w:t>
      </w:r>
      <w:r w:rsidR="005D2F5D">
        <w:rPr>
          <w:sz w:val="24"/>
          <w:szCs w:val="24"/>
        </w:rPr>
        <w:t>6</w:t>
      </w:r>
      <w:r w:rsidR="00C11675">
        <w:rPr>
          <w:sz w:val="24"/>
          <w:szCs w:val="24"/>
        </w:rPr>
        <w:t xml:space="preserve">; </w:t>
      </w:r>
      <w:r w:rsidR="00DE494C">
        <w:rPr>
          <w:sz w:val="24"/>
          <w:szCs w:val="24"/>
        </w:rPr>
        <w:t>във връзка с</w:t>
      </w:r>
      <w:r w:rsidR="00FA2541" w:rsidRPr="00973335">
        <w:rPr>
          <w:sz w:val="24"/>
          <w:szCs w:val="24"/>
        </w:rPr>
        <w:t xml:space="preserve"> чл.27, ал.4 и ал.5 от Закона за местното самоуправление и местната администрация </w:t>
      </w:r>
      <w:r w:rsidR="00FA2541" w:rsidRPr="00973335">
        <w:rPr>
          <w:sz w:val="24"/>
          <w:szCs w:val="24"/>
          <w:lang w:val="en-US"/>
        </w:rPr>
        <w:t>(</w:t>
      </w:r>
      <w:r w:rsidR="00FA2541" w:rsidRPr="00973335">
        <w:rPr>
          <w:sz w:val="24"/>
          <w:szCs w:val="24"/>
        </w:rPr>
        <w:t>ЗМСМА</w:t>
      </w:r>
      <w:r w:rsidR="00FA2541" w:rsidRPr="00973335">
        <w:rPr>
          <w:sz w:val="24"/>
          <w:szCs w:val="24"/>
          <w:lang w:val="en-US"/>
        </w:rPr>
        <w:t>)</w:t>
      </w:r>
      <w:r w:rsidR="00566C62">
        <w:rPr>
          <w:sz w:val="24"/>
          <w:szCs w:val="24"/>
        </w:rPr>
        <w:t xml:space="preserve">, </w:t>
      </w:r>
      <w:r w:rsidR="00991E9E">
        <w:rPr>
          <w:sz w:val="24"/>
          <w:szCs w:val="24"/>
        </w:rPr>
        <w:t>прие</w:t>
      </w:r>
    </w:p>
    <w:p w:rsidR="00991E9E" w:rsidRPr="005D2F5D" w:rsidRDefault="00DE494C" w:rsidP="00754955">
      <w:pPr>
        <w:contextualSpacing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Р Е Ш Е Н И Е № 1</w:t>
      </w:r>
      <w:r w:rsidR="005D2F5D">
        <w:rPr>
          <w:b/>
          <w:sz w:val="24"/>
          <w:szCs w:val="24"/>
          <w:lang w:val="en-US"/>
        </w:rPr>
        <w:t>2</w:t>
      </w:r>
    </w:p>
    <w:p w:rsidR="00FA2541" w:rsidRPr="00973335" w:rsidRDefault="00991E9E" w:rsidP="0075495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5D2F5D">
        <w:rPr>
          <w:sz w:val="24"/>
          <w:szCs w:val="24"/>
        </w:rPr>
        <w:t>чл. 125, ал. 4 от Закона за публичните финанси</w:t>
      </w:r>
      <w:r w:rsidR="00DE494C">
        <w:rPr>
          <w:sz w:val="24"/>
          <w:szCs w:val="24"/>
        </w:rPr>
        <w:t>,</w:t>
      </w:r>
      <w:r w:rsidR="00FA2541" w:rsidRPr="00973335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Хитрино</w:t>
      </w:r>
    </w:p>
    <w:p w:rsidR="00FA2541" w:rsidRDefault="00FA2541" w:rsidP="00754955">
      <w:pPr>
        <w:contextualSpacing/>
        <w:jc w:val="center"/>
        <w:rPr>
          <w:sz w:val="24"/>
          <w:szCs w:val="24"/>
        </w:rPr>
      </w:pPr>
      <w:r w:rsidRPr="00973335">
        <w:rPr>
          <w:sz w:val="24"/>
          <w:szCs w:val="24"/>
        </w:rPr>
        <w:t>Р Е Ш И:</w:t>
      </w:r>
    </w:p>
    <w:p w:rsidR="000860D9" w:rsidRPr="00AD077A" w:rsidRDefault="000860D9" w:rsidP="0075495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Одобрява актуализираното разпределение на промените по общинския бюджет за  2020 година,както следва: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3543"/>
        <w:gridCol w:w="993"/>
        <w:gridCol w:w="3118"/>
      </w:tblGrid>
      <w:tr w:rsidR="000860D9" w:rsidRPr="00E637F1" w:rsidTr="000860D9">
        <w:tc>
          <w:tcPr>
            <w:tcW w:w="2553" w:type="dxa"/>
          </w:tcPr>
          <w:p w:rsidR="000860D9" w:rsidRPr="00E637F1" w:rsidRDefault="000860D9" w:rsidP="00754955">
            <w:pPr>
              <w:contextualSpacing/>
              <w:jc w:val="center"/>
            </w:pPr>
            <w:r w:rsidRPr="00E637F1">
              <w:t>Дейност</w:t>
            </w:r>
          </w:p>
        </w:tc>
        <w:tc>
          <w:tcPr>
            <w:tcW w:w="3543" w:type="dxa"/>
          </w:tcPr>
          <w:p w:rsidR="000860D9" w:rsidRPr="00E637F1" w:rsidRDefault="000860D9" w:rsidP="00754955">
            <w:pPr>
              <w:contextualSpacing/>
              <w:jc w:val="center"/>
            </w:pPr>
            <w:r w:rsidRPr="00E637F1">
              <w:t>Параграф</w:t>
            </w:r>
          </w:p>
        </w:tc>
        <w:tc>
          <w:tcPr>
            <w:tcW w:w="993" w:type="dxa"/>
          </w:tcPr>
          <w:p w:rsidR="000860D9" w:rsidRPr="00E637F1" w:rsidRDefault="000860D9" w:rsidP="00754955">
            <w:pPr>
              <w:contextualSpacing/>
              <w:jc w:val="center"/>
            </w:pPr>
            <w:r w:rsidRPr="00E637F1">
              <w:t>Сума</w:t>
            </w:r>
          </w:p>
        </w:tc>
        <w:tc>
          <w:tcPr>
            <w:tcW w:w="3118" w:type="dxa"/>
          </w:tcPr>
          <w:p w:rsidR="000860D9" w:rsidRPr="00E637F1" w:rsidRDefault="000860D9" w:rsidP="00754955">
            <w:pPr>
              <w:contextualSpacing/>
              <w:jc w:val="center"/>
            </w:pPr>
            <w:r w:rsidRPr="00E637F1">
              <w:t>за сметка на дейност и параграф –лв.</w:t>
            </w:r>
          </w:p>
        </w:tc>
      </w:tr>
      <w:tr w:rsidR="000860D9" w:rsidRPr="00E637F1" w:rsidTr="000860D9">
        <w:trPr>
          <w:trHeight w:val="339"/>
        </w:trPr>
        <w:tc>
          <w:tcPr>
            <w:tcW w:w="2553" w:type="dxa"/>
          </w:tcPr>
          <w:p w:rsidR="000860D9" w:rsidRPr="00E637F1" w:rsidRDefault="000860D9" w:rsidP="00754955">
            <w:pPr>
              <w:contextualSpacing/>
            </w:pPr>
            <w:r w:rsidRPr="00E637F1">
              <w:t xml:space="preserve">1122  </w:t>
            </w:r>
            <w:proofErr w:type="spellStart"/>
            <w:r w:rsidRPr="00E637F1">
              <w:t>ОбА</w:t>
            </w:r>
            <w:proofErr w:type="spellEnd"/>
          </w:p>
          <w:p w:rsidR="000860D9" w:rsidRPr="00E637F1" w:rsidRDefault="000860D9" w:rsidP="00754955">
            <w:pPr>
              <w:contextualSpacing/>
            </w:pPr>
          </w:p>
          <w:p w:rsidR="000860D9" w:rsidRPr="00E637F1" w:rsidRDefault="000860D9" w:rsidP="00754955">
            <w:pPr>
              <w:contextualSpacing/>
            </w:pPr>
            <w:r w:rsidRPr="00E637F1">
              <w:t xml:space="preserve">2122 </w:t>
            </w:r>
            <w:proofErr w:type="spellStart"/>
            <w:r w:rsidRPr="00E637F1">
              <w:t>ОбА</w:t>
            </w:r>
            <w:proofErr w:type="spellEnd"/>
          </w:p>
        </w:tc>
        <w:tc>
          <w:tcPr>
            <w:tcW w:w="3543" w:type="dxa"/>
          </w:tcPr>
          <w:p w:rsidR="000860D9" w:rsidRPr="00E637F1" w:rsidRDefault="000860D9" w:rsidP="00754955">
            <w:pPr>
              <w:contextualSpacing/>
              <w:rPr>
                <w:lang w:val="ru-RU"/>
              </w:rPr>
            </w:pPr>
            <w:r w:rsidRPr="00E637F1">
              <w:rPr>
                <w:lang w:val="ru-RU"/>
              </w:rPr>
              <w:t xml:space="preserve">209- </w:t>
            </w:r>
            <w:proofErr w:type="spellStart"/>
            <w:r w:rsidRPr="00E637F1">
              <w:rPr>
                <w:lang w:val="ru-RU"/>
              </w:rPr>
              <w:t>други</w:t>
            </w:r>
            <w:proofErr w:type="spellEnd"/>
            <w:r w:rsidRPr="00E637F1">
              <w:rPr>
                <w:lang w:val="ru-RU"/>
              </w:rPr>
              <w:t xml:space="preserve"> </w:t>
            </w:r>
            <w:proofErr w:type="spellStart"/>
            <w:r w:rsidRPr="00E637F1">
              <w:rPr>
                <w:lang w:val="ru-RU"/>
              </w:rPr>
              <w:t>възнаграждения</w:t>
            </w:r>
            <w:proofErr w:type="spellEnd"/>
          </w:p>
          <w:p w:rsidR="000860D9" w:rsidRPr="00E637F1" w:rsidRDefault="000860D9" w:rsidP="00754955">
            <w:pPr>
              <w:contextualSpacing/>
              <w:rPr>
                <w:lang w:val="ru-RU"/>
              </w:rPr>
            </w:pPr>
            <w:r w:rsidRPr="00E637F1">
              <w:rPr>
                <w:lang w:val="ru-RU"/>
              </w:rPr>
              <w:t>560- ЗОВ</w:t>
            </w:r>
          </w:p>
          <w:p w:rsidR="000860D9" w:rsidRPr="00E637F1" w:rsidRDefault="000860D9" w:rsidP="00754955">
            <w:pPr>
              <w:contextualSpacing/>
              <w:rPr>
                <w:lang w:val="ru-RU"/>
              </w:rPr>
            </w:pPr>
            <w:r w:rsidRPr="00E637F1">
              <w:rPr>
                <w:lang w:val="ru-RU"/>
              </w:rPr>
              <w:t xml:space="preserve">1011- </w:t>
            </w:r>
            <w:proofErr w:type="spellStart"/>
            <w:r w:rsidRPr="00E637F1">
              <w:rPr>
                <w:lang w:val="ru-RU"/>
              </w:rPr>
              <w:t>храна</w:t>
            </w:r>
            <w:proofErr w:type="spellEnd"/>
          </w:p>
          <w:p w:rsidR="000860D9" w:rsidRPr="00E637F1" w:rsidRDefault="000860D9" w:rsidP="00754955">
            <w:pPr>
              <w:contextualSpacing/>
              <w:rPr>
                <w:lang w:val="ru-RU"/>
              </w:rPr>
            </w:pPr>
            <w:r w:rsidRPr="00E637F1">
              <w:rPr>
                <w:lang w:val="ru-RU"/>
              </w:rPr>
              <w:t xml:space="preserve"> 1901-пл. </w:t>
            </w:r>
            <w:proofErr w:type="spellStart"/>
            <w:r w:rsidRPr="00E637F1">
              <w:rPr>
                <w:lang w:val="ru-RU"/>
              </w:rPr>
              <w:t>държавни</w:t>
            </w:r>
            <w:proofErr w:type="spellEnd"/>
            <w:r w:rsidRPr="00E637F1">
              <w:rPr>
                <w:lang w:val="ru-RU"/>
              </w:rPr>
              <w:t xml:space="preserve"> такси</w:t>
            </w:r>
          </w:p>
        </w:tc>
        <w:tc>
          <w:tcPr>
            <w:tcW w:w="993" w:type="dxa"/>
          </w:tcPr>
          <w:p w:rsidR="000860D9" w:rsidRPr="00E637F1" w:rsidRDefault="000860D9" w:rsidP="00754955">
            <w:pPr>
              <w:contextualSpacing/>
              <w:jc w:val="right"/>
            </w:pPr>
            <w:r w:rsidRPr="00E637F1">
              <w:rPr>
                <w:lang w:val="en-US"/>
              </w:rPr>
              <w:t>1000</w:t>
            </w:r>
          </w:p>
          <w:p w:rsidR="000860D9" w:rsidRPr="00E637F1" w:rsidRDefault="000860D9" w:rsidP="00754955">
            <w:pPr>
              <w:contextualSpacing/>
              <w:jc w:val="right"/>
            </w:pPr>
            <w:r w:rsidRPr="00E637F1">
              <w:t>3 000</w:t>
            </w:r>
            <w:r w:rsidRPr="00E637F1">
              <w:rPr>
                <w:lang w:val="en-US"/>
              </w:rPr>
              <w:t xml:space="preserve"> </w:t>
            </w:r>
          </w:p>
          <w:p w:rsidR="000860D9" w:rsidRPr="00E637F1" w:rsidRDefault="000860D9" w:rsidP="00754955">
            <w:pPr>
              <w:contextualSpacing/>
              <w:jc w:val="right"/>
            </w:pPr>
            <w:r w:rsidRPr="00E637F1">
              <w:t>10 000</w:t>
            </w:r>
          </w:p>
          <w:p w:rsidR="000860D9" w:rsidRPr="00E637F1" w:rsidRDefault="000860D9" w:rsidP="00754955">
            <w:pPr>
              <w:contextualSpacing/>
              <w:jc w:val="right"/>
            </w:pPr>
            <w:r w:rsidRPr="00E637F1">
              <w:t>1 000</w:t>
            </w:r>
          </w:p>
        </w:tc>
        <w:tc>
          <w:tcPr>
            <w:tcW w:w="3118" w:type="dxa"/>
          </w:tcPr>
          <w:p w:rsidR="000860D9" w:rsidRPr="00E637F1" w:rsidRDefault="000860D9" w:rsidP="00754955">
            <w:pPr>
              <w:contextualSpacing/>
            </w:pPr>
            <w:r w:rsidRPr="00E637F1">
              <w:t xml:space="preserve"> </w:t>
            </w:r>
            <w:r w:rsidRPr="00E637F1">
              <w:rPr>
                <w:lang w:val="en-US"/>
              </w:rPr>
              <w:t xml:space="preserve">551 </w:t>
            </w:r>
            <w:r w:rsidRPr="00E637F1">
              <w:t>– ДОО</w:t>
            </w:r>
          </w:p>
          <w:p w:rsidR="000860D9" w:rsidRPr="00E637F1" w:rsidRDefault="000860D9" w:rsidP="00754955">
            <w:pPr>
              <w:contextualSpacing/>
            </w:pPr>
            <w:r w:rsidRPr="00E637F1">
              <w:rPr>
                <w:lang w:val="en-US"/>
              </w:rPr>
              <w:t xml:space="preserve">551 </w:t>
            </w:r>
            <w:r w:rsidRPr="00E637F1">
              <w:t>– ДОО</w:t>
            </w:r>
          </w:p>
          <w:p w:rsidR="000860D9" w:rsidRPr="00E637F1" w:rsidRDefault="000860D9" w:rsidP="00754955">
            <w:pPr>
              <w:contextualSpacing/>
            </w:pPr>
            <w:r w:rsidRPr="00E637F1">
              <w:t xml:space="preserve">1098 други разходи </w:t>
            </w:r>
          </w:p>
          <w:p w:rsidR="000860D9" w:rsidRPr="00E637F1" w:rsidRDefault="000860D9" w:rsidP="00754955">
            <w:pPr>
              <w:contextualSpacing/>
            </w:pPr>
            <w:r w:rsidRPr="00E637F1">
              <w:t>1020-външни разходи</w:t>
            </w:r>
          </w:p>
        </w:tc>
      </w:tr>
      <w:tr w:rsidR="000860D9" w:rsidRPr="00E637F1" w:rsidTr="000860D9">
        <w:trPr>
          <w:trHeight w:val="339"/>
        </w:trPr>
        <w:tc>
          <w:tcPr>
            <w:tcW w:w="2553" w:type="dxa"/>
          </w:tcPr>
          <w:p w:rsidR="000860D9" w:rsidRPr="00E637F1" w:rsidRDefault="000860D9" w:rsidP="00754955">
            <w:pPr>
              <w:contextualSpacing/>
            </w:pPr>
            <w:r w:rsidRPr="00E637F1">
              <w:rPr>
                <w:lang w:val="en-US"/>
              </w:rPr>
              <w:t xml:space="preserve">2311 </w:t>
            </w:r>
            <w:r w:rsidRPr="00E637F1">
              <w:t>ДГ</w:t>
            </w:r>
          </w:p>
        </w:tc>
        <w:tc>
          <w:tcPr>
            <w:tcW w:w="3543" w:type="dxa"/>
          </w:tcPr>
          <w:p w:rsidR="000860D9" w:rsidRDefault="000860D9" w:rsidP="00754955">
            <w:pPr>
              <w:contextualSpacing/>
              <w:rPr>
                <w:lang w:val="en-US"/>
              </w:rPr>
            </w:pPr>
            <w:r w:rsidRPr="00E637F1">
              <w:rPr>
                <w:lang w:val="ru-RU"/>
              </w:rPr>
              <w:t>1030-текущ ремонт</w:t>
            </w:r>
          </w:p>
          <w:p w:rsidR="000860D9" w:rsidRPr="00C91526" w:rsidRDefault="000860D9" w:rsidP="00754955">
            <w:pPr>
              <w:contextualSpacing/>
            </w:pPr>
            <w:r>
              <w:rPr>
                <w:lang w:val="en-US"/>
              </w:rPr>
              <w:t>1016 –</w:t>
            </w:r>
            <w:r>
              <w:t>вода,горива,енергия</w:t>
            </w:r>
          </w:p>
        </w:tc>
        <w:tc>
          <w:tcPr>
            <w:tcW w:w="993" w:type="dxa"/>
          </w:tcPr>
          <w:p w:rsidR="000860D9" w:rsidRDefault="000860D9" w:rsidP="00754955">
            <w:pPr>
              <w:contextualSpacing/>
              <w:jc w:val="right"/>
            </w:pPr>
            <w:r>
              <w:rPr>
                <w:lang w:val="en-US"/>
              </w:rPr>
              <w:t>50</w:t>
            </w:r>
            <w:r>
              <w:t> </w:t>
            </w:r>
            <w:r w:rsidRPr="00E637F1">
              <w:t>000</w:t>
            </w:r>
          </w:p>
          <w:p w:rsidR="000860D9" w:rsidRPr="00E637F1" w:rsidRDefault="000860D9" w:rsidP="00754955">
            <w:pPr>
              <w:contextualSpacing/>
              <w:jc w:val="right"/>
            </w:pPr>
            <w:r>
              <w:t>3 000</w:t>
            </w:r>
          </w:p>
        </w:tc>
        <w:tc>
          <w:tcPr>
            <w:tcW w:w="3118" w:type="dxa"/>
          </w:tcPr>
          <w:p w:rsidR="000860D9" w:rsidRPr="00E637F1" w:rsidRDefault="000860D9" w:rsidP="00754955">
            <w:pPr>
              <w:contextualSpacing/>
            </w:pPr>
            <w:r w:rsidRPr="00E637F1">
              <w:t>Общински резерв</w:t>
            </w:r>
          </w:p>
        </w:tc>
      </w:tr>
      <w:tr w:rsidR="000860D9" w:rsidRPr="00E637F1" w:rsidTr="000860D9">
        <w:trPr>
          <w:trHeight w:val="339"/>
        </w:trPr>
        <w:tc>
          <w:tcPr>
            <w:tcW w:w="2553" w:type="dxa"/>
          </w:tcPr>
          <w:p w:rsidR="000860D9" w:rsidRPr="00E637F1" w:rsidRDefault="000860D9" w:rsidP="00754955">
            <w:pPr>
              <w:contextualSpacing/>
            </w:pPr>
            <w:r w:rsidRPr="00E637F1">
              <w:t>3322 дофин.у-ща</w:t>
            </w:r>
          </w:p>
        </w:tc>
        <w:tc>
          <w:tcPr>
            <w:tcW w:w="3543" w:type="dxa"/>
          </w:tcPr>
          <w:p w:rsidR="000860D9" w:rsidRPr="00E637F1" w:rsidRDefault="000860D9" w:rsidP="00754955">
            <w:pPr>
              <w:contextualSpacing/>
              <w:rPr>
                <w:lang w:val="ru-RU"/>
              </w:rPr>
            </w:pPr>
            <w:r w:rsidRPr="00E637F1">
              <w:rPr>
                <w:lang w:val="ru-RU"/>
              </w:rPr>
              <w:t xml:space="preserve">1030-текущ ремонт /аварийно </w:t>
            </w:r>
            <w:proofErr w:type="spellStart"/>
            <w:r w:rsidRPr="00E637F1">
              <w:rPr>
                <w:lang w:val="ru-RU"/>
              </w:rPr>
              <w:t>отстраняване</w:t>
            </w:r>
            <w:proofErr w:type="spellEnd"/>
            <w:r w:rsidRPr="00E637F1">
              <w:rPr>
                <w:lang w:val="ru-RU"/>
              </w:rPr>
              <w:t xml:space="preserve"> на </w:t>
            </w:r>
            <w:proofErr w:type="spellStart"/>
            <w:r w:rsidRPr="00E637F1">
              <w:rPr>
                <w:lang w:val="ru-RU"/>
              </w:rPr>
              <w:t>парната</w:t>
            </w:r>
            <w:proofErr w:type="spellEnd"/>
            <w:r w:rsidRPr="00E637F1">
              <w:rPr>
                <w:lang w:val="ru-RU"/>
              </w:rPr>
              <w:t xml:space="preserve"> </w:t>
            </w:r>
            <w:proofErr w:type="spellStart"/>
            <w:r w:rsidRPr="00E637F1">
              <w:rPr>
                <w:lang w:val="ru-RU"/>
              </w:rPr>
              <w:t>инсталация</w:t>
            </w:r>
            <w:proofErr w:type="spellEnd"/>
            <w:r w:rsidRPr="00E637F1">
              <w:rPr>
                <w:lang w:val="ru-RU"/>
              </w:rPr>
              <w:t xml:space="preserve"> на СУ </w:t>
            </w:r>
            <w:proofErr w:type="spellStart"/>
            <w:r w:rsidRPr="00E637F1">
              <w:rPr>
                <w:lang w:val="ru-RU"/>
              </w:rPr>
              <w:t>Хитрино</w:t>
            </w:r>
            <w:proofErr w:type="spellEnd"/>
          </w:p>
          <w:p w:rsidR="000860D9" w:rsidRPr="00E637F1" w:rsidRDefault="000860D9" w:rsidP="00754955">
            <w:pPr>
              <w:contextualSpacing/>
              <w:rPr>
                <w:lang w:val="ru-RU"/>
              </w:rPr>
            </w:pPr>
            <w:r w:rsidRPr="00E637F1">
              <w:rPr>
                <w:lang w:val="ru-RU"/>
              </w:rPr>
              <w:t xml:space="preserve">1981-платени такси </w:t>
            </w:r>
          </w:p>
        </w:tc>
        <w:tc>
          <w:tcPr>
            <w:tcW w:w="993" w:type="dxa"/>
          </w:tcPr>
          <w:p w:rsidR="000860D9" w:rsidRPr="00E637F1" w:rsidRDefault="000860D9" w:rsidP="00754955">
            <w:pPr>
              <w:contextualSpacing/>
              <w:jc w:val="right"/>
            </w:pPr>
            <w:r w:rsidRPr="00E637F1">
              <w:t>8 500</w:t>
            </w:r>
          </w:p>
          <w:p w:rsidR="000860D9" w:rsidRPr="00E637F1" w:rsidRDefault="000860D9" w:rsidP="00754955">
            <w:pPr>
              <w:contextualSpacing/>
              <w:jc w:val="right"/>
            </w:pPr>
            <w:r w:rsidRPr="00E637F1">
              <w:t>24 500</w:t>
            </w:r>
          </w:p>
          <w:p w:rsidR="000860D9" w:rsidRPr="00E637F1" w:rsidRDefault="000860D9" w:rsidP="00754955">
            <w:pPr>
              <w:contextualSpacing/>
              <w:jc w:val="right"/>
            </w:pPr>
          </w:p>
          <w:p w:rsidR="000860D9" w:rsidRPr="00E637F1" w:rsidRDefault="000860D9" w:rsidP="00754955">
            <w:pPr>
              <w:contextualSpacing/>
              <w:jc w:val="right"/>
            </w:pPr>
            <w:r w:rsidRPr="00E637F1">
              <w:t>3 500</w:t>
            </w:r>
          </w:p>
        </w:tc>
        <w:tc>
          <w:tcPr>
            <w:tcW w:w="3118" w:type="dxa"/>
          </w:tcPr>
          <w:p w:rsidR="000860D9" w:rsidRPr="00E637F1" w:rsidRDefault="000860D9" w:rsidP="00754955">
            <w:pPr>
              <w:contextualSpacing/>
            </w:pPr>
            <w:r w:rsidRPr="00E637F1">
              <w:t>Общински резерв</w:t>
            </w:r>
          </w:p>
          <w:p w:rsidR="000860D9" w:rsidRPr="00E637F1" w:rsidRDefault="000860D9" w:rsidP="00754955">
            <w:pPr>
              <w:contextualSpacing/>
            </w:pPr>
            <w:r w:rsidRPr="00E637F1">
              <w:t>1098 -други разходи</w:t>
            </w:r>
          </w:p>
          <w:p w:rsidR="000860D9" w:rsidRPr="00E637F1" w:rsidRDefault="000860D9" w:rsidP="00754955">
            <w:pPr>
              <w:contextualSpacing/>
            </w:pPr>
          </w:p>
          <w:p w:rsidR="000860D9" w:rsidRPr="00E637F1" w:rsidRDefault="000860D9" w:rsidP="00754955">
            <w:pPr>
              <w:contextualSpacing/>
            </w:pPr>
            <w:r w:rsidRPr="00E637F1">
              <w:t xml:space="preserve">1098 -други разходи </w:t>
            </w:r>
          </w:p>
        </w:tc>
      </w:tr>
      <w:tr w:rsidR="000860D9" w:rsidRPr="00E637F1" w:rsidTr="000860D9">
        <w:trPr>
          <w:trHeight w:val="339"/>
        </w:trPr>
        <w:tc>
          <w:tcPr>
            <w:tcW w:w="2553" w:type="dxa"/>
          </w:tcPr>
          <w:p w:rsidR="000860D9" w:rsidRPr="00E637F1" w:rsidRDefault="000860D9" w:rsidP="00754955">
            <w:pPr>
              <w:contextualSpacing/>
            </w:pPr>
            <w:r w:rsidRPr="00E637F1">
              <w:t>2604 Осветление на улици</w:t>
            </w:r>
          </w:p>
        </w:tc>
        <w:tc>
          <w:tcPr>
            <w:tcW w:w="3543" w:type="dxa"/>
          </w:tcPr>
          <w:p w:rsidR="000860D9" w:rsidRPr="00E637F1" w:rsidRDefault="000860D9" w:rsidP="00754955">
            <w:pPr>
              <w:contextualSpacing/>
              <w:rPr>
                <w:lang w:val="ru-RU"/>
              </w:rPr>
            </w:pPr>
            <w:r w:rsidRPr="00E637F1">
              <w:rPr>
                <w:lang w:val="ru-RU"/>
              </w:rPr>
              <w:t>1051 командировки</w:t>
            </w:r>
          </w:p>
          <w:p w:rsidR="000860D9" w:rsidRPr="00E637F1" w:rsidRDefault="000860D9" w:rsidP="00754955">
            <w:pPr>
              <w:contextualSpacing/>
              <w:rPr>
                <w:lang w:val="ru-RU"/>
              </w:rPr>
            </w:pPr>
            <w:r w:rsidRPr="00E637F1">
              <w:rPr>
                <w:lang w:val="ru-RU"/>
              </w:rPr>
              <w:t xml:space="preserve">1901-пл. </w:t>
            </w:r>
            <w:proofErr w:type="spellStart"/>
            <w:r w:rsidRPr="00E637F1">
              <w:rPr>
                <w:lang w:val="ru-RU"/>
              </w:rPr>
              <w:t>държавни</w:t>
            </w:r>
            <w:proofErr w:type="spellEnd"/>
            <w:r w:rsidRPr="00E637F1">
              <w:rPr>
                <w:lang w:val="ru-RU"/>
              </w:rPr>
              <w:t xml:space="preserve"> такси</w:t>
            </w:r>
          </w:p>
          <w:p w:rsidR="000860D9" w:rsidRPr="00E637F1" w:rsidRDefault="000860D9" w:rsidP="00754955">
            <w:pPr>
              <w:contextualSpacing/>
              <w:rPr>
                <w:lang w:val="ru-RU"/>
              </w:rPr>
            </w:pPr>
            <w:r w:rsidRPr="00E637F1">
              <w:rPr>
                <w:lang w:val="ru-RU"/>
              </w:rPr>
              <w:t xml:space="preserve">1020-външни </w:t>
            </w:r>
            <w:proofErr w:type="spellStart"/>
            <w:r w:rsidRPr="00E637F1">
              <w:rPr>
                <w:lang w:val="ru-RU"/>
              </w:rPr>
              <w:t>разходи</w:t>
            </w:r>
            <w:proofErr w:type="spellEnd"/>
          </w:p>
        </w:tc>
        <w:tc>
          <w:tcPr>
            <w:tcW w:w="993" w:type="dxa"/>
          </w:tcPr>
          <w:p w:rsidR="000860D9" w:rsidRPr="00E637F1" w:rsidRDefault="000860D9" w:rsidP="00754955">
            <w:pPr>
              <w:contextualSpacing/>
              <w:jc w:val="right"/>
            </w:pPr>
            <w:r w:rsidRPr="00E637F1">
              <w:t>10</w:t>
            </w:r>
          </w:p>
          <w:p w:rsidR="000860D9" w:rsidRPr="00E637F1" w:rsidRDefault="000860D9" w:rsidP="00754955">
            <w:pPr>
              <w:contextualSpacing/>
              <w:jc w:val="right"/>
            </w:pPr>
            <w:r w:rsidRPr="00E637F1">
              <w:t>500</w:t>
            </w:r>
          </w:p>
          <w:p w:rsidR="000860D9" w:rsidRPr="00E637F1" w:rsidRDefault="000860D9" w:rsidP="00754955">
            <w:pPr>
              <w:contextualSpacing/>
              <w:jc w:val="right"/>
            </w:pPr>
            <w:r w:rsidRPr="00E637F1">
              <w:t>500</w:t>
            </w:r>
          </w:p>
        </w:tc>
        <w:tc>
          <w:tcPr>
            <w:tcW w:w="3118" w:type="dxa"/>
          </w:tcPr>
          <w:p w:rsidR="000860D9" w:rsidRPr="00E637F1" w:rsidRDefault="000860D9" w:rsidP="00754955">
            <w:pPr>
              <w:contextualSpacing/>
            </w:pPr>
            <w:r w:rsidRPr="00E637F1">
              <w:t>1030 -текущ ремонт</w:t>
            </w:r>
          </w:p>
          <w:p w:rsidR="000860D9" w:rsidRPr="00E637F1" w:rsidRDefault="000860D9" w:rsidP="00754955">
            <w:pPr>
              <w:contextualSpacing/>
            </w:pPr>
            <w:r w:rsidRPr="00E637F1">
              <w:t>1030- текущ ремонт</w:t>
            </w:r>
          </w:p>
          <w:p w:rsidR="000860D9" w:rsidRPr="00E637F1" w:rsidRDefault="000860D9" w:rsidP="00754955">
            <w:pPr>
              <w:contextualSpacing/>
            </w:pPr>
            <w:r w:rsidRPr="00E637F1">
              <w:t>1015- материали</w:t>
            </w:r>
          </w:p>
        </w:tc>
      </w:tr>
      <w:tr w:rsidR="000860D9" w:rsidRPr="00E637F1" w:rsidTr="000860D9">
        <w:trPr>
          <w:trHeight w:val="439"/>
        </w:trPr>
        <w:tc>
          <w:tcPr>
            <w:tcW w:w="2553" w:type="dxa"/>
          </w:tcPr>
          <w:p w:rsidR="000860D9" w:rsidRPr="00E637F1" w:rsidRDefault="000860D9" w:rsidP="00754955">
            <w:pPr>
              <w:contextualSpacing/>
            </w:pPr>
            <w:r w:rsidRPr="00E637F1">
              <w:t xml:space="preserve">2606 </w:t>
            </w:r>
            <w:proofErr w:type="spellStart"/>
            <w:r w:rsidRPr="00E637F1">
              <w:t>Рем</w:t>
            </w:r>
            <w:proofErr w:type="spellEnd"/>
            <w:r w:rsidRPr="00E637F1">
              <w:t>.ул.мрежа</w:t>
            </w:r>
          </w:p>
        </w:tc>
        <w:tc>
          <w:tcPr>
            <w:tcW w:w="3543" w:type="dxa"/>
          </w:tcPr>
          <w:p w:rsidR="000860D9" w:rsidRPr="00E637F1" w:rsidRDefault="000860D9" w:rsidP="00754955">
            <w:pPr>
              <w:contextualSpacing/>
            </w:pPr>
            <w:r w:rsidRPr="00E637F1">
              <w:rPr>
                <w:lang w:val="ru-RU"/>
              </w:rPr>
              <w:t>1030-текущ ремонт/</w:t>
            </w:r>
            <w:proofErr w:type="spellStart"/>
            <w:r w:rsidRPr="00E637F1">
              <w:rPr>
                <w:lang w:val="ru-RU"/>
              </w:rPr>
              <w:t>тротоари</w:t>
            </w:r>
            <w:proofErr w:type="spellEnd"/>
            <w:r w:rsidRPr="00E637F1">
              <w:rPr>
                <w:lang w:val="ru-RU"/>
              </w:rPr>
              <w:t xml:space="preserve"> </w:t>
            </w:r>
            <w:proofErr w:type="spellStart"/>
            <w:r w:rsidRPr="00E637F1">
              <w:rPr>
                <w:lang w:val="ru-RU"/>
              </w:rPr>
              <w:t>ул</w:t>
            </w:r>
            <w:proofErr w:type="gramStart"/>
            <w:r w:rsidRPr="00E637F1">
              <w:rPr>
                <w:lang w:val="ru-RU"/>
              </w:rPr>
              <w:t>.Е</w:t>
            </w:r>
            <w:proofErr w:type="gramEnd"/>
            <w:r w:rsidRPr="00E637F1">
              <w:rPr>
                <w:lang w:val="ru-RU"/>
              </w:rPr>
              <w:t>делвайс</w:t>
            </w:r>
            <w:proofErr w:type="spellEnd"/>
            <w:r w:rsidRPr="00E637F1">
              <w:rPr>
                <w:lang w:val="ru-RU"/>
              </w:rPr>
              <w:t xml:space="preserve"> и </w:t>
            </w:r>
            <w:proofErr w:type="spellStart"/>
            <w:r w:rsidRPr="00E637F1">
              <w:rPr>
                <w:lang w:val="ru-RU"/>
              </w:rPr>
              <w:t>ул.Симеон</w:t>
            </w:r>
            <w:proofErr w:type="spellEnd"/>
            <w:r w:rsidRPr="00E637F1">
              <w:rPr>
                <w:lang w:val="ru-RU"/>
              </w:rPr>
              <w:t xml:space="preserve"> Велики ,</w:t>
            </w:r>
            <w:proofErr w:type="spellStart"/>
            <w:r w:rsidRPr="00E637F1">
              <w:rPr>
                <w:lang w:val="ru-RU"/>
              </w:rPr>
              <w:t>с.Хитрино</w:t>
            </w:r>
            <w:proofErr w:type="spellEnd"/>
          </w:p>
        </w:tc>
        <w:tc>
          <w:tcPr>
            <w:tcW w:w="993" w:type="dxa"/>
          </w:tcPr>
          <w:p w:rsidR="000860D9" w:rsidRPr="00E637F1" w:rsidRDefault="000860D9" w:rsidP="00754955">
            <w:pPr>
              <w:contextualSpacing/>
              <w:jc w:val="right"/>
            </w:pPr>
            <w:r w:rsidRPr="00E637F1">
              <w:rPr>
                <w:lang w:val="en-US"/>
              </w:rPr>
              <w:t>4</w:t>
            </w:r>
            <w:r w:rsidRPr="00E637F1">
              <w:t>0 000</w:t>
            </w:r>
          </w:p>
        </w:tc>
        <w:tc>
          <w:tcPr>
            <w:tcW w:w="3118" w:type="dxa"/>
          </w:tcPr>
          <w:p w:rsidR="000860D9" w:rsidRPr="00E637F1" w:rsidRDefault="000860D9" w:rsidP="00754955">
            <w:pPr>
              <w:contextualSpacing/>
              <w:rPr>
                <w:lang w:val="ru-RU"/>
              </w:rPr>
            </w:pPr>
            <w:r w:rsidRPr="00E637F1">
              <w:t>Общински резерв</w:t>
            </w:r>
          </w:p>
        </w:tc>
      </w:tr>
      <w:tr w:rsidR="000860D9" w:rsidRPr="00E637F1" w:rsidTr="000860D9">
        <w:trPr>
          <w:trHeight w:val="339"/>
        </w:trPr>
        <w:tc>
          <w:tcPr>
            <w:tcW w:w="2553" w:type="dxa"/>
          </w:tcPr>
          <w:p w:rsidR="000860D9" w:rsidRPr="00E637F1" w:rsidRDefault="000860D9" w:rsidP="00754955">
            <w:pPr>
              <w:contextualSpacing/>
            </w:pPr>
            <w:r w:rsidRPr="00E637F1">
              <w:t>2619-др.дейности на БКС</w:t>
            </w:r>
          </w:p>
        </w:tc>
        <w:tc>
          <w:tcPr>
            <w:tcW w:w="3543" w:type="dxa"/>
          </w:tcPr>
          <w:p w:rsidR="000860D9" w:rsidRPr="00E637F1" w:rsidRDefault="000860D9" w:rsidP="00754955">
            <w:pPr>
              <w:contextualSpacing/>
              <w:rPr>
                <w:lang w:val="ru-RU"/>
              </w:rPr>
            </w:pPr>
            <w:r w:rsidRPr="00E637F1">
              <w:rPr>
                <w:lang w:val="en-US"/>
              </w:rPr>
              <w:t xml:space="preserve">208- </w:t>
            </w:r>
            <w:proofErr w:type="spellStart"/>
            <w:r w:rsidRPr="00E637F1">
              <w:rPr>
                <w:lang w:val="en-US"/>
              </w:rPr>
              <w:t>обезщетение</w:t>
            </w:r>
            <w:proofErr w:type="spellEnd"/>
          </w:p>
        </w:tc>
        <w:tc>
          <w:tcPr>
            <w:tcW w:w="993" w:type="dxa"/>
          </w:tcPr>
          <w:p w:rsidR="000860D9" w:rsidRPr="00E637F1" w:rsidRDefault="000860D9" w:rsidP="00754955">
            <w:pPr>
              <w:contextualSpacing/>
              <w:jc w:val="right"/>
              <w:rPr>
                <w:lang w:val="en-US"/>
              </w:rPr>
            </w:pPr>
            <w:r w:rsidRPr="00E637F1">
              <w:t>8 000</w:t>
            </w:r>
          </w:p>
        </w:tc>
        <w:tc>
          <w:tcPr>
            <w:tcW w:w="3118" w:type="dxa"/>
          </w:tcPr>
          <w:p w:rsidR="000860D9" w:rsidRPr="00E637F1" w:rsidRDefault="000860D9" w:rsidP="00754955">
            <w:pPr>
              <w:contextualSpacing/>
            </w:pPr>
            <w:r w:rsidRPr="00E637F1">
              <w:rPr>
                <w:lang w:val="ru-RU"/>
              </w:rPr>
              <w:t xml:space="preserve">1020-външни </w:t>
            </w:r>
            <w:proofErr w:type="spellStart"/>
            <w:r w:rsidRPr="00E637F1">
              <w:rPr>
                <w:lang w:val="ru-RU"/>
              </w:rPr>
              <w:t>разходи</w:t>
            </w:r>
            <w:proofErr w:type="spellEnd"/>
          </w:p>
        </w:tc>
      </w:tr>
      <w:tr w:rsidR="000860D9" w:rsidRPr="00E637F1" w:rsidTr="000860D9">
        <w:trPr>
          <w:trHeight w:val="339"/>
        </w:trPr>
        <w:tc>
          <w:tcPr>
            <w:tcW w:w="2553" w:type="dxa"/>
          </w:tcPr>
          <w:p w:rsidR="000860D9" w:rsidRPr="00E637F1" w:rsidRDefault="000860D9" w:rsidP="00754955">
            <w:pPr>
              <w:contextualSpacing/>
            </w:pPr>
            <w:r w:rsidRPr="00E637F1">
              <w:rPr>
                <w:lang w:val="en-US"/>
              </w:rPr>
              <w:t xml:space="preserve">2629 </w:t>
            </w:r>
            <w:r w:rsidRPr="00E637F1">
              <w:t>др.дейности по екологията</w:t>
            </w:r>
          </w:p>
        </w:tc>
        <w:tc>
          <w:tcPr>
            <w:tcW w:w="3543" w:type="dxa"/>
          </w:tcPr>
          <w:p w:rsidR="000860D9" w:rsidRPr="00663897" w:rsidRDefault="000860D9" w:rsidP="00754955">
            <w:pPr>
              <w:contextualSpacing/>
            </w:pPr>
            <w:r w:rsidRPr="00E637F1">
              <w:rPr>
                <w:lang w:val="ru-RU"/>
              </w:rPr>
              <w:t>1030-</w:t>
            </w:r>
            <w:r>
              <w:rPr>
                <w:lang w:val="ru-RU"/>
              </w:rPr>
              <w:t>ТР</w:t>
            </w:r>
            <w:r w:rsidRPr="00E637F1">
              <w:rPr>
                <w:lang w:val="ru-RU"/>
              </w:rPr>
              <w:t>/</w:t>
            </w:r>
            <w:proofErr w:type="spellStart"/>
            <w:r w:rsidRPr="00E637F1">
              <w:rPr>
                <w:lang w:val="ru-RU"/>
              </w:rPr>
              <w:t>смяна</w:t>
            </w:r>
            <w:proofErr w:type="spellEnd"/>
            <w:r w:rsidRPr="00E637F1">
              <w:rPr>
                <w:lang w:val="ru-RU"/>
              </w:rPr>
              <w:t xml:space="preserve"> на </w:t>
            </w:r>
            <w:proofErr w:type="spellStart"/>
            <w:r w:rsidRPr="00E637F1">
              <w:rPr>
                <w:lang w:val="ru-RU"/>
              </w:rPr>
              <w:t>ВиК</w:t>
            </w:r>
            <w:proofErr w:type="spellEnd"/>
            <w:r w:rsidRPr="00E637F1">
              <w:rPr>
                <w:lang w:val="ru-RU"/>
              </w:rPr>
              <w:t xml:space="preserve"> и </w:t>
            </w:r>
            <w:proofErr w:type="spellStart"/>
            <w:r w:rsidRPr="00E637F1">
              <w:rPr>
                <w:lang w:val="ru-RU"/>
              </w:rPr>
              <w:t>противопожарна</w:t>
            </w:r>
            <w:proofErr w:type="spellEnd"/>
            <w:r w:rsidRPr="00E637F1">
              <w:rPr>
                <w:lang w:val="ru-RU"/>
              </w:rPr>
              <w:t xml:space="preserve"> </w:t>
            </w:r>
            <w:proofErr w:type="spellStart"/>
            <w:r w:rsidRPr="00E637F1">
              <w:rPr>
                <w:lang w:val="ru-RU"/>
              </w:rPr>
              <w:t>инсталация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на” </w:t>
            </w:r>
            <w:proofErr w:type="spellStart"/>
            <w:r>
              <w:t>Претоварна</w:t>
            </w:r>
            <w:proofErr w:type="spellEnd"/>
            <w:r>
              <w:t xml:space="preserve"> станция”</w:t>
            </w:r>
          </w:p>
        </w:tc>
        <w:tc>
          <w:tcPr>
            <w:tcW w:w="993" w:type="dxa"/>
          </w:tcPr>
          <w:p w:rsidR="000860D9" w:rsidRPr="00E637F1" w:rsidRDefault="000860D9" w:rsidP="00754955">
            <w:pPr>
              <w:contextualSpacing/>
              <w:jc w:val="right"/>
              <w:rPr>
                <w:lang w:val="en-US"/>
              </w:rPr>
            </w:pPr>
            <w:r w:rsidRPr="00E637F1">
              <w:rPr>
                <w:lang w:val="en-US"/>
              </w:rPr>
              <w:t xml:space="preserve">10 </w:t>
            </w:r>
            <w:r>
              <w:rPr>
                <w:lang w:val="en-US"/>
              </w:rPr>
              <w:t>4</w:t>
            </w:r>
            <w:r w:rsidRPr="00E637F1">
              <w:rPr>
                <w:lang w:val="en-US"/>
              </w:rPr>
              <w:t>00</w:t>
            </w:r>
          </w:p>
        </w:tc>
        <w:tc>
          <w:tcPr>
            <w:tcW w:w="3118" w:type="dxa"/>
          </w:tcPr>
          <w:p w:rsidR="000860D9" w:rsidRPr="00E637F1" w:rsidRDefault="000860D9" w:rsidP="00754955">
            <w:pPr>
              <w:contextualSpacing/>
            </w:pPr>
            <w:r w:rsidRPr="00E637F1">
              <w:t>2619-</w:t>
            </w:r>
            <w:r w:rsidRPr="00E637F1">
              <w:rPr>
                <w:lang w:val="ru-RU"/>
              </w:rPr>
              <w:t xml:space="preserve">1020-външни </w:t>
            </w:r>
            <w:proofErr w:type="spellStart"/>
            <w:r w:rsidRPr="00E637F1">
              <w:rPr>
                <w:lang w:val="ru-RU"/>
              </w:rPr>
              <w:t>разходи</w:t>
            </w:r>
            <w:proofErr w:type="spellEnd"/>
          </w:p>
        </w:tc>
      </w:tr>
      <w:tr w:rsidR="000860D9" w:rsidRPr="00E637F1" w:rsidTr="000860D9">
        <w:trPr>
          <w:trHeight w:val="339"/>
        </w:trPr>
        <w:tc>
          <w:tcPr>
            <w:tcW w:w="2553" w:type="dxa"/>
          </w:tcPr>
          <w:p w:rsidR="000860D9" w:rsidRPr="00E637F1" w:rsidRDefault="000860D9" w:rsidP="00754955">
            <w:pPr>
              <w:contextualSpacing/>
            </w:pPr>
            <w:r w:rsidRPr="00E637F1">
              <w:t>2713 Спорт за всички</w:t>
            </w:r>
          </w:p>
        </w:tc>
        <w:tc>
          <w:tcPr>
            <w:tcW w:w="3543" w:type="dxa"/>
          </w:tcPr>
          <w:p w:rsidR="000860D9" w:rsidRPr="00E637F1" w:rsidRDefault="000860D9" w:rsidP="00754955">
            <w:pPr>
              <w:contextualSpacing/>
              <w:rPr>
                <w:lang w:val="ru-RU"/>
              </w:rPr>
            </w:pPr>
            <w:r w:rsidRPr="00E637F1">
              <w:rPr>
                <w:lang w:val="ru-RU"/>
              </w:rPr>
              <w:t>202 –</w:t>
            </w:r>
            <w:proofErr w:type="spellStart"/>
            <w:r w:rsidRPr="00E637F1">
              <w:rPr>
                <w:lang w:val="ru-RU"/>
              </w:rPr>
              <w:t>др</w:t>
            </w:r>
            <w:proofErr w:type="gramStart"/>
            <w:r w:rsidRPr="00E637F1">
              <w:rPr>
                <w:lang w:val="ru-RU"/>
              </w:rPr>
              <w:t>.в</w:t>
            </w:r>
            <w:proofErr w:type="gramEnd"/>
            <w:r w:rsidRPr="00E637F1">
              <w:rPr>
                <w:lang w:val="ru-RU"/>
              </w:rPr>
              <w:t>ъзнаграждения</w:t>
            </w:r>
            <w:proofErr w:type="spellEnd"/>
          </w:p>
        </w:tc>
        <w:tc>
          <w:tcPr>
            <w:tcW w:w="993" w:type="dxa"/>
          </w:tcPr>
          <w:p w:rsidR="000860D9" w:rsidRPr="00E637F1" w:rsidRDefault="000860D9" w:rsidP="00754955">
            <w:pPr>
              <w:contextualSpacing/>
              <w:jc w:val="right"/>
            </w:pPr>
            <w:r w:rsidRPr="00E637F1">
              <w:t>500</w:t>
            </w:r>
          </w:p>
        </w:tc>
        <w:tc>
          <w:tcPr>
            <w:tcW w:w="3118" w:type="dxa"/>
          </w:tcPr>
          <w:p w:rsidR="000860D9" w:rsidRPr="00E637F1" w:rsidRDefault="000860D9" w:rsidP="00754955">
            <w:pPr>
              <w:contextualSpacing/>
            </w:pPr>
            <w:r w:rsidRPr="00E637F1">
              <w:t>1016-горива и енергия</w:t>
            </w:r>
          </w:p>
        </w:tc>
      </w:tr>
    </w:tbl>
    <w:p w:rsidR="00DE494C" w:rsidRPr="00DE494C" w:rsidRDefault="00DE494C" w:rsidP="00754955">
      <w:pPr>
        <w:contextualSpacing/>
        <w:jc w:val="center"/>
        <w:rPr>
          <w:b/>
          <w:sz w:val="24"/>
          <w:szCs w:val="24"/>
          <w:u w:val="single"/>
        </w:rPr>
      </w:pPr>
      <w:r w:rsidRPr="00DE494C">
        <w:rPr>
          <w:b/>
          <w:sz w:val="24"/>
          <w:szCs w:val="24"/>
          <w:u w:val="single"/>
        </w:rPr>
        <w:lastRenderedPageBreak/>
        <w:t>ПО ВТОРА ТОЧКА ОТ ДНЕВНИЯ РЕД</w:t>
      </w:r>
    </w:p>
    <w:p w:rsidR="00DE494C" w:rsidRPr="0028277A" w:rsidRDefault="000860D9" w:rsidP="00754955">
      <w:pPr>
        <w:ind w:firstLine="72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Одобряване на извършените разходи за командировки на Кмета на Община Хитрино.</w:t>
      </w:r>
    </w:p>
    <w:p w:rsidR="003978D6" w:rsidRPr="00952E92" w:rsidRDefault="00DB6853" w:rsidP="00754955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3978D6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гласа „за”, без „против” и без „въздържали се”, Общински съвет Хитрино</w:t>
      </w:r>
      <w:r w:rsidR="003978D6"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 w:rsidR="003978D6">
        <w:rPr>
          <w:sz w:val="24"/>
          <w:szCs w:val="24"/>
        </w:rPr>
        <w:t>н</w:t>
      </w:r>
      <w:r w:rsidR="003978D6" w:rsidRPr="00973335">
        <w:rPr>
          <w:sz w:val="24"/>
          <w:szCs w:val="24"/>
        </w:rPr>
        <w:t xml:space="preserve">а </w:t>
      </w:r>
      <w:r w:rsidR="003978D6">
        <w:rPr>
          <w:sz w:val="24"/>
          <w:szCs w:val="24"/>
        </w:rPr>
        <w:t>основание чл.21, ал.1, т.</w:t>
      </w:r>
      <w:r>
        <w:rPr>
          <w:sz w:val="24"/>
          <w:szCs w:val="24"/>
        </w:rPr>
        <w:t>6</w:t>
      </w:r>
      <w:r w:rsidR="00C24F90">
        <w:rPr>
          <w:sz w:val="24"/>
          <w:szCs w:val="24"/>
        </w:rPr>
        <w:t xml:space="preserve"> и</w:t>
      </w:r>
      <w:r w:rsidR="003978D6">
        <w:rPr>
          <w:sz w:val="24"/>
          <w:szCs w:val="24"/>
        </w:rPr>
        <w:t xml:space="preserve"> във връзка с</w:t>
      </w:r>
      <w:r w:rsidR="003978D6" w:rsidRPr="00973335">
        <w:rPr>
          <w:sz w:val="24"/>
          <w:szCs w:val="24"/>
        </w:rPr>
        <w:t xml:space="preserve"> чл.27, ал.4 и ал.5 от Закона за местното самоуправление и местната администрация </w:t>
      </w:r>
      <w:r w:rsidR="003978D6" w:rsidRPr="00973335">
        <w:rPr>
          <w:sz w:val="24"/>
          <w:szCs w:val="24"/>
          <w:lang w:val="en-US"/>
        </w:rPr>
        <w:t>(</w:t>
      </w:r>
      <w:r w:rsidR="003978D6" w:rsidRPr="00973335">
        <w:rPr>
          <w:sz w:val="24"/>
          <w:szCs w:val="24"/>
        </w:rPr>
        <w:t>ЗМСМА</w:t>
      </w:r>
      <w:r w:rsidR="003978D6" w:rsidRPr="00973335">
        <w:rPr>
          <w:sz w:val="24"/>
          <w:szCs w:val="24"/>
          <w:lang w:val="en-US"/>
        </w:rPr>
        <w:t>)</w:t>
      </w:r>
      <w:r w:rsidR="003978D6">
        <w:rPr>
          <w:sz w:val="24"/>
          <w:szCs w:val="24"/>
        </w:rPr>
        <w:t>, прие</w:t>
      </w:r>
    </w:p>
    <w:p w:rsidR="003978D6" w:rsidRPr="00991E9E" w:rsidRDefault="003978D6" w:rsidP="0075495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Е Ш Е Н И Е № </w:t>
      </w:r>
      <w:r w:rsidR="00DB6853">
        <w:rPr>
          <w:b/>
          <w:sz w:val="24"/>
          <w:szCs w:val="24"/>
        </w:rPr>
        <w:t>13</w:t>
      </w:r>
    </w:p>
    <w:p w:rsidR="003978D6" w:rsidRDefault="003978D6" w:rsidP="00754955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На основание чл.8, ал.</w:t>
      </w:r>
      <w:r w:rsidR="00DB6853">
        <w:rPr>
          <w:rFonts w:ascii="Calibri" w:hAnsi="Calibri" w:cs="Arial"/>
          <w:color w:val="000000" w:themeColor="text1"/>
          <w:sz w:val="24"/>
          <w:szCs w:val="24"/>
        </w:rPr>
        <w:t>4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от </w:t>
      </w:r>
      <w:r w:rsidR="00DB6853">
        <w:rPr>
          <w:rFonts w:ascii="Calibri" w:hAnsi="Calibri" w:cs="Arial"/>
          <w:color w:val="000000" w:themeColor="text1"/>
          <w:sz w:val="24"/>
          <w:szCs w:val="24"/>
        </w:rPr>
        <w:t>Наредбата за командировките в страната</w:t>
      </w:r>
      <w:r>
        <w:rPr>
          <w:rFonts w:ascii="Calibri" w:hAnsi="Calibri" w:cs="Arial"/>
          <w:color w:val="000000" w:themeColor="text1"/>
          <w:sz w:val="24"/>
          <w:szCs w:val="24"/>
        </w:rPr>
        <w:t>, Общински съвет Хитрино</w:t>
      </w:r>
    </w:p>
    <w:p w:rsidR="003978D6" w:rsidRDefault="003978D6" w:rsidP="00754955">
      <w:pPr>
        <w:ind w:firstLine="708"/>
        <w:contextualSpacing/>
        <w:jc w:val="center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Р Е Ш И:</w:t>
      </w:r>
    </w:p>
    <w:p w:rsidR="003978D6" w:rsidRDefault="00DB6853" w:rsidP="00754955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 xml:space="preserve">Одобрява извършените разходи </w:t>
      </w:r>
      <w:r w:rsidR="0091022A">
        <w:rPr>
          <w:rFonts w:ascii="Calibri" w:hAnsi="Calibri" w:cs="Arial"/>
          <w:color w:val="000000" w:themeColor="text1"/>
          <w:sz w:val="24"/>
          <w:szCs w:val="24"/>
        </w:rPr>
        <w:t>за командировки в страната на кмета на Община Хитрино за 2020 г.</w:t>
      </w:r>
    </w:p>
    <w:p w:rsidR="00DE494C" w:rsidRPr="00EB7F94" w:rsidRDefault="00EB7F94" w:rsidP="00754955">
      <w:pPr>
        <w:ind w:firstLine="708"/>
        <w:contextualSpacing/>
        <w:jc w:val="center"/>
        <w:rPr>
          <w:rFonts w:ascii="Calibri" w:hAnsi="Calibri" w:cs="Arial"/>
          <w:b/>
          <w:color w:val="000000" w:themeColor="text1"/>
          <w:sz w:val="24"/>
          <w:szCs w:val="24"/>
          <w:u w:val="single"/>
        </w:rPr>
      </w:pPr>
      <w:r w:rsidRPr="00EB7F94">
        <w:rPr>
          <w:rFonts w:ascii="Calibri" w:hAnsi="Calibri" w:cs="Arial"/>
          <w:b/>
          <w:color w:val="000000" w:themeColor="text1"/>
          <w:sz w:val="24"/>
          <w:szCs w:val="24"/>
          <w:u w:val="single"/>
        </w:rPr>
        <w:t>ПО ТРЕТА ТОЧКА ОТ ДНЕВНИЯ РЕД</w:t>
      </w:r>
    </w:p>
    <w:p w:rsidR="00EB7F94" w:rsidRDefault="008045E6" w:rsidP="0075495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B296E">
        <w:rPr>
          <w:rFonts w:ascii="Calibri" w:eastAsia="Calibri" w:hAnsi="Calibri" w:cs="Times New Roman"/>
        </w:rPr>
        <w:t xml:space="preserve">Приемане на 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</w:rPr>
        <w:t>Програма за развитие и насърчаване на физическото възпитание и спорта в</w:t>
      </w:r>
      <w:r w:rsidRPr="00A7744C">
        <w:rPr>
          <w:rFonts w:ascii="Calibri" w:eastAsia="Calibri" w:hAnsi="Calibri" w:cs="Times New Roman"/>
          <w:b/>
        </w:rPr>
        <w:t xml:space="preserve"> Община Хитрино</w:t>
      </w:r>
      <w:r>
        <w:rPr>
          <w:rFonts w:ascii="Calibri" w:eastAsia="Calibri" w:hAnsi="Calibri" w:cs="Times New Roman"/>
          <w:b/>
        </w:rPr>
        <w:t xml:space="preserve"> за</w:t>
      </w:r>
      <w:r w:rsidRPr="00EB0E92">
        <w:rPr>
          <w:rFonts w:ascii="Calibri" w:eastAsia="Calibri" w:hAnsi="Calibri" w:cs="Times New Roman"/>
          <w:b/>
        </w:rPr>
        <w:t xml:space="preserve"> 20</w:t>
      </w:r>
      <w:r>
        <w:rPr>
          <w:rFonts w:ascii="Calibri" w:eastAsia="Calibri" w:hAnsi="Calibri" w:cs="Times New Roman"/>
          <w:b/>
        </w:rPr>
        <w:t>2</w:t>
      </w:r>
      <w:r w:rsidRPr="00EB0E92">
        <w:rPr>
          <w:rFonts w:ascii="Calibri" w:eastAsia="Calibri" w:hAnsi="Calibri" w:cs="Times New Roman"/>
          <w:b/>
        </w:rPr>
        <w:t>1 г.</w:t>
      </w:r>
      <w:r w:rsidR="00EB7F94">
        <w:rPr>
          <w:rFonts w:cs="Arial"/>
          <w:sz w:val="24"/>
          <w:szCs w:val="24"/>
        </w:rPr>
        <w:t xml:space="preserve">Докладва г-н </w:t>
      </w:r>
      <w:r w:rsidR="00EB7F94" w:rsidRPr="00DE494C">
        <w:rPr>
          <w:rFonts w:cs="Arial"/>
          <w:sz w:val="24"/>
          <w:szCs w:val="24"/>
        </w:rPr>
        <w:t>Илхан Ахмед- зам.кмет на община</w:t>
      </w:r>
      <w:r w:rsidR="00EB7F94">
        <w:rPr>
          <w:rFonts w:cs="Arial"/>
          <w:sz w:val="24"/>
          <w:szCs w:val="24"/>
        </w:rPr>
        <w:t xml:space="preserve"> Хитрино. Направи разяснения.</w:t>
      </w:r>
    </w:p>
    <w:p w:rsidR="00EB7F94" w:rsidRPr="00952E92" w:rsidRDefault="008045E6" w:rsidP="00754955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 чл. 17, ал. 1, т. 10 и чл.21, ал.2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EB7F94" w:rsidRPr="00991E9E" w:rsidRDefault="00EB7F94" w:rsidP="0075495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Е Ш Е Н И Е № </w:t>
      </w:r>
      <w:r w:rsidR="008045E6">
        <w:rPr>
          <w:b/>
          <w:sz w:val="24"/>
          <w:szCs w:val="24"/>
        </w:rPr>
        <w:t>14</w:t>
      </w:r>
    </w:p>
    <w:p w:rsidR="00EB7F94" w:rsidRDefault="00EB7F94" w:rsidP="00754955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 xml:space="preserve">На основание </w:t>
      </w:r>
      <w:r w:rsidR="008045E6">
        <w:rPr>
          <w:rFonts w:ascii="Calibri" w:hAnsi="Calibri" w:cs="Arial"/>
          <w:color w:val="000000" w:themeColor="text1"/>
          <w:sz w:val="24"/>
          <w:szCs w:val="24"/>
        </w:rPr>
        <w:t>чл. 4а, т. 1 и чл. 59, ал. 1 и ал. 2 от Закона за физическото възпитание и спорта</w:t>
      </w:r>
      <w:r w:rsidR="00E925FA">
        <w:rPr>
          <w:rFonts w:ascii="Calibri" w:hAnsi="Calibri" w:cs="Arial"/>
          <w:color w:val="000000" w:themeColor="text1"/>
          <w:sz w:val="24"/>
          <w:szCs w:val="24"/>
        </w:rPr>
        <w:t>,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Общински съвет Хитрино</w:t>
      </w:r>
    </w:p>
    <w:p w:rsidR="00EB7F94" w:rsidRDefault="00EB7F94" w:rsidP="00754955">
      <w:pPr>
        <w:ind w:firstLine="708"/>
        <w:contextualSpacing/>
        <w:jc w:val="center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Р Е Ш И:</w:t>
      </w:r>
    </w:p>
    <w:p w:rsidR="008045E6" w:rsidRDefault="008045E6" w:rsidP="00754955">
      <w:pPr>
        <w:ind w:left="60"/>
        <w:contextualSpacing/>
        <w:jc w:val="both"/>
      </w:pPr>
      <w:r>
        <w:t xml:space="preserve">1. Приема </w:t>
      </w:r>
      <w:r>
        <w:rPr>
          <w:b/>
        </w:rPr>
        <w:t>Програма за развитие и насърчаване на физическото възпитание и спорта в</w:t>
      </w:r>
      <w:r w:rsidRPr="00A7744C">
        <w:rPr>
          <w:b/>
        </w:rPr>
        <w:t xml:space="preserve"> Община Хитрино</w:t>
      </w:r>
      <w:r>
        <w:rPr>
          <w:b/>
        </w:rPr>
        <w:t xml:space="preserve"> за</w:t>
      </w:r>
      <w:r w:rsidRPr="00EB0E92">
        <w:rPr>
          <w:b/>
        </w:rPr>
        <w:t xml:space="preserve"> 20</w:t>
      </w:r>
      <w:r>
        <w:rPr>
          <w:b/>
        </w:rPr>
        <w:t>2</w:t>
      </w:r>
      <w:r w:rsidRPr="00EB0E92">
        <w:rPr>
          <w:b/>
        </w:rPr>
        <w:t>1 г.</w:t>
      </w:r>
      <w:r>
        <w:rPr>
          <w:b/>
        </w:rPr>
        <w:t>,</w:t>
      </w:r>
      <w:r w:rsidRPr="00EB0E92">
        <w:rPr>
          <w:b/>
          <w:shadow/>
        </w:rPr>
        <w:t xml:space="preserve"> </w:t>
      </w:r>
      <w:r>
        <w:t xml:space="preserve">съгласно приложение №1. </w:t>
      </w:r>
    </w:p>
    <w:p w:rsidR="008045E6" w:rsidRDefault="008045E6" w:rsidP="00754955">
      <w:pPr>
        <w:ind w:left="60"/>
        <w:contextualSpacing/>
        <w:jc w:val="both"/>
      </w:pPr>
      <w:r>
        <w:t xml:space="preserve">      2. Необходимите средства за организация и провеждане на  мероприятията да се осигурят от общинския бюджет.</w:t>
      </w:r>
    </w:p>
    <w:p w:rsidR="00EB7F94" w:rsidRPr="00EB7F94" w:rsidRDefault="00EB7F94" w:rsidP="00754955">
      <w:pPr>
        <w:ind w:firstLine="708"/>
        <w:contextualSpacing/>
        <w:jc w:val="center"/>
        <w:rPr>
          <w:rFonts w:ascii="Calibri" w:hAnsi="Calibri" w:cs="Arial"/>
          <w:b/>
          <w:color w:val="000000" w:themeColor="text1"/>
          <w:sz w:val="24"/>
          <w:szCs w:val="24"/>
          <w:u w:val="single"/>
        </w:rPr>
      </w:pPr>
      <w:r w:rsidRPr="00EB7F94">
        <w:rPr>
          <w:rFonts w:ascii="Calibri" w:hAnsi="Calibri" w:cs="Arial"/>
          <w:b/>
          <w:color w:val="000000" w:themeColor="text1"/>
          <w:sz w:val="24"/>
          <w:szCs w:val="24"/>
          <w:u w:val="single"/>
        </w:rPr>
        <w:t>ПО ЧЕТВЪРТА ТОЧКА ОТ ДНЕВНИЯ РЕД</w:t>
      </w:r>
    </w:p>
    <w:p w:rsidR="00EB7F94" w:rsidRDefault="00EB7F94" w:rsidP="00754955">
      <w:pPr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i/>
          <w:sz w:val="24"/>
          <w:szCs w:val="24"/>
        </w:rPr>
        <w:tab/>
      </w:r>
      <w:r w:rsidR="00553DAB" w:rsidRPr="00553DAB">
        <w:rPr>
          <w:rFonts w:cstheme="minorHAnsi"/>
          <w:sz w:val="24"/>
          <w:szCs w:val="24"/>
        </w:rPr>
        <w:t xml:space="preserve">Годишна </w:t>
      </w:r>
      <w:r w:rsidR="00553DAB" w:rsidRPr="00553DAB">
        <w:rPr>
          <w:rFonts w:cstheme="minorHAnsi"/>
          <w:b/>
          <w:sz w:val="24"/>
          <w:szCs w:val="24"/>
        </w:rPr>
        <w:t>Програма за развитие на читалищната дейност на територията на Община Хитрино през 20</w:t>
      </w:r>
      <w:r w:rsidR="00553DAB" w:rsidRPr="00553DAB">
        <w:rPr>
          <w:rFonts w:cstheme="minorHAnsi"/>
          <w:b/>
          <w:sz w:val="24"/>
          <w:szCs w:val="24"/>
          <w:lang w:val="en-US"/>
        </w:rPr>
        <w:t>2</w:t>
      </w:r>
      <w:r w:rsidR="00553DAB" w:rsidRPr="00553DAB">
        <w:rPr>
          <w:rFonts w:cstheme="minorHAnsi"/>
          <w:b/>
          <w:sz w:val="24"/>
          <w:szCs w:val="24"/>
        </w:rPr>
        <w:t>1 г</w:t>
      </w:r>
      <w:r w:rsidR="003958B9">
        <w:rPr>
          <w:rFonts w:cstheme="minorHAnsi"/>
          <w:b/>
          <w:sz w:val="24"/>
          <w:szCs w:val="24"/>
        </w:rPr>
        <w:t>.</w:t>
      </w:r>
      <w:r w:rsidR="00553DA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Докладва г-н </w:t>
      </w:r>
      <w:r w:rsidRPr="00DE494C">
        <w:rPr>
          <w:rFonts w:cs="Arial"/>
          <w:sz w:val="24"/>
          <w:szCs w:val="24"/>
        </w:rPr>
        <w:t>Илхан Ахмед- зам.кмет на община</w:t>
      </w:r>
      <w:r>
        <w:rPr>
          <w:rFonts w:cs="Arial"/>
          <w:sz w:val="24"/>
          <w:szCs w:val="24"/>
        </w:rPr>
        <w:t xml:space="preserve"> Хитрино. Направи разяснения.</w:t>
      </w:r>
    </w:p>
    <w:p w:rsidR="00DE593F" w:rsidRPr="00952E92" w:rsidRDefault="00DE593F" w:rsidP="00754955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</w:t>
      </w:r>
      <w:r w:rsidR="00754955">
        <w:rPr>
          <w:rFonts w:ascii="Calibri" w:eastAsia="Calibri" w:hAnsi="Calibri" w:cs="Arial"/>
          <w:color w:val="000000" w:themeColor="text1"/>
          <w:sz w:val="24"/>
          <w:szCs w:val="24"/>
        </w:rPr>
        <w:t>ъс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</w:t>
      </w:r>
      <w:r w:rsidR="00534374">
        <w:rPr>
          <w:sz w:val="24"/>
          <w:szCs w:val="24"/>
        </w:rPr>
        <w:t xml:space="preserve"> 17, ал. 1, т. 5 </w:t>
      </w:r>
      <w:r w:rsidRPr="00973335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C32754" w:rsidRPr="00C32754" w:rsidRDefault="00EB7F94" w:rsidP="00754955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32754">
        <w:rPr>
          <w:b/>
          <w:sz w:val="24"/>
          <w:szCs w:val="24"/>
        </w:rPr>
        <w:t xml:space="preserve">Р Е Ш Е Н И Е № </w:t>
      </w:r>
      <w:r w:rsidR="00DE593F">
        <w:rPr>
          <w:b/>
          <w:sz w:val="24"/>
          <w:szCs w:val="24"/>
        </w:rPr>
        <w:t>15</w:t>
      </w:r>
    </w:p>
    <w:p w:rsidR="00EB7F94" w:rsidRPr="00C32754" w:rsidRDefault="00C32754" w:rsidP="00754955">
      <w:pPr>
        <w:ind w:firstLine="708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2F0318">
        <w:rPr>
          <w:sz w:val="24"/>
          <w:szCs w:val="24"/>
        </w:rPr>
        <w:t>чл. 26а, ал. 2 от Закона за народните читалища</w:t>
      </w:r>
      <w:r w:rsidR="00EB7F94">
        <w:rPr>
          <w:sz w:val="24"/>
          <w:szCs w:val="24"/>
        </w:rPr>
        <w:t>, Общински съвет Хитрино</w:t>
      </w:r>
    </w:p>
    <w:p w:rsidR="00EB7F94" w:rsidRDefault="00EB7F94" w:rsidP="0075495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F0318" w:rsidRPr="002F0318" w:rsidRDefault="002F0318" w:rsidP="00754955">
      <w:pPr>
        <w:ind w:left="60"/>
        <w:contextualSpacing/>
        <w:jc w:val="both"/>
        <w:rPr>
          <w:rFonts w:cstheme="minorHAnsi"/>
          <w:sz w:val="24"/>
          <w:szCs w:val="24"/>
        </w:rPr>
      </w:pPr>
      <w:r w:rsidRPr="002F0318">
        <w:rPr>
          <w:rFonts w:cstheme="minorHAnsi"/>
          <w:sz w:val="24"/>
          <w:szCs w:val="24"/>
          <w:lang w:val="en-US"/>
        </w:rPr>
        <w:t xml:space="preserve">1. </w:t>
      </w:r>
      <w:r w:rsidRPr="002F0318">
        <w:rPr>
          <w:rFonts w:cstheme="minorHAnsi"/>
          <w:sz w:val="24"/>
          <w:szCs w:val="24"/>
        </w:rPr>
        <w:t xml:space="preserve">Приема </w:t>
      </w:r>
      <w:r w:rsidRPr="002F0318">
        <w:rPr>
          <w:rFonts w:cstheme="minorHAnsi"/>
          <w:sz w:val="24"/>
          <w:szCs w:val="24"/>
          <w:lang w:val="ru-RU"/>
        </w:rPr>
        <w:t>г</w:t>
      </w:r>
      <w:proofErr w:type="spellStart"/>
      <w:r w:rsidRPr="002F0318">
        <w:rPr>
          <w:rFonts w:cstheme="minorHAnsi"/>
          <w:sz w:val="24"/>
          <w:szCs w:val="24"/>
        </w:rPr>
        <w:t>одишна</w:t>
      </w:r>
      <w:proofErr w:type="spellEnd"/>
      <w:r w:rsidRPr="002F0318">
        <w:rPr>
          <w:rFonts w:cstheme="minorHAnsi"/>
          <w:sz w:val="24"/>
          <w:szCs w:val="24"/>
        </w:rPr>
        <w:t xml:space="preserve"> </w:t>
      </w:r>
      <w:r w:rsidRPr="002F0318">
        <w:rPr>
          <w:rFonts w:cstheme="minorHAnsi"/>
          <w:b/>
          <w:sz w:val="24"/>
          <w:szCs w:val="24"/>
        </w:rPr>
        <w:t>Програма за развитие на читалищната дейност на територията на Община Хитрино през 20</w:t>
      </w:r>
      <w:r w:rsidRPr="002F0318">
        <w:rPr>
          <w:rFonts w:cstheme="minorHAnsi"/>
          <w:b/>
          <w:sz w:val="24"/>
          <w:szCs w:val="24"/>
          <w:lang w:val="en-US"/>
        </w:rPr>
        <w:t>21</w:t>
      </w:r>
      <w:r w:rsidRPr="002F0318">
        <w:rPr>
          <w:rFonts w:cstheme="minorHAnsi"/>
          <w:b/>
          <w:sz w:val="24"/>
          <w:szCs w:val="24"/>
        </w:rPr>
        <w:t xml:space="preserve"> </w:t>
      </w:r>
      <w:proofErr w:type="gramStart"/>
      <w:r w:rsidRPr="002F0318">
        <w:rPr>
          <w:rFonts w:cstheme="minorHAnsi"/>
          <w:b/>
          <w:sz w:val="24"/>
          <w:szCs w:val="24"/>
        </w:rPr>
        <w:t>г.,</w:t>
      </w:r>
      <w:proofErr w:type="gramEnd"/>
      <w:r w:rsidRPr="002F0318">
        <w:rPr>
          <w:rFonts w:cstheme="minorHAnsi"/>
          <w:sz w:val="24"/>
          <w:szCs w:val="24"/>
        </w:rPr>
        <w:t xml:space="preserve"> съгласно приложение</w:t>
      </w:r>
      <w:r w:rsidRPr="002F0318">
        <w:rPr>
          <w:rFonts w:cstheme="minorHAnsi"/>
          <w:sz w:val="24"/>
          <w:szCs w:val="24"/>
          <w:lang w:val="en-US"/>
        </w:rPr>
        <w:t xml:space="preserve"> </w:t>
      </w:r>
      <w:r w:rsidRPr="002F0318">
        <w:rPr>
          <w:rFonts w:cstheme="minorHAnsi"/>
          <w:sz w:val="24"/>
          <w:szCs w:val="24"/>
        </w:rPr>
        <w:t xml:space="preserve">№1. </w:t>
      </w:r>
    </w:p>
    <w:p w:rsidR="00AF11F4" w:rsidRPr="00754955" w:rsidRDefault="002F0318" w:rsidP="00754955">
      <w:pPr>
        <w:ind w:left="60"/>
        <w:contextualSpacing/>
        <w:jc w:val="both"/>
        <w:rPr>
          <w:rFonts w:cstheme="minorHAnsi"/>
          <w:sz w:val="24"/>
          <w:szCs w:val="24"/>
        </w:rPr>
      </w:pPr>
      <w:r w:rsidRPr="002F0318">
        <w:rPr>
          <w:rFonts w:cstheme="minorHAnsi"/>
          <w:sz w:val="24"/>
          <w:szCs w:val="24"/>
        </w:rPr>
        <w:t xml:space="preserve">      2.</w:t>
      </w:r>
      <w:r w:rsidRPr="002F0318">
        <w:rPr>
          <w:rFonts w:cstheme="minorHAnsi"/>
          <w:sz w:val="24"/>
          <w:szCs w:val="24"/>
          <w:lang w:val="en-US"/>
        </w:rPr>
        <w:t xml:space="preserve">  </w:t>
      </w:r>
      <w:r w:rsidRPr="002F0318">
        <w:rPr>
          <w:rFonts w:cstheme="minorHAnsi"/>
          <w:sz w:val="24"/>
          <w:szCs w:val="24"/>
        </w:rPr>
        <w:t>Необходимите средства за организация и провеждане на мероприятията да се осигурят от общинския бюджет.</w:t>
      </w:r>
    </w:p>
    <w:p w:rsidR="005F30B5" w:rsidRPr="00FA75AA" w:rsidRDefault="005F30B5" w:rsidP="00754955">
      <w:pPr>
        <w:ind w:firstLine="708"/>
        <w:contextualSpacing/>
        <w:jc w:val="center"/>
        <w:rPr>
          <w:rFonts w:ascii="Calibri" w:hAnsi="Calibri" w:cs="Arial"/>
          <w:b/>
          <w:color w:val="000000" w:themeColor="text1"/>
          <w:sz w:val="24"/>
          <w:szCs w:val="24"/>
          <w:u w:val="single"/>
        </w:rPr>
      </w:pPr>
      <w:r w:rsidRPr="00FA75AA">
        <w:rPr>
          <w:rFonts w:ascii="Calibri" w:hAnsi="Calibri" w:cs="Arial"/>
          <w:b/>
          <w:color w:val="000000" w:themeColor="text1"/>
          <w:sz w:val="24"/>
          <w:szCs w:val="24"/>
          <w:u w:val="single"/>
        </w:rPr>
        <w:t>ПО ПЕТА ТОЧКА ОТ ДНЕВНИЯ РЕД</w:t>
      </w:r>
    </w:p>
    <w:p w:rsidR="009A5BD9" w:rsidRDefault="002F0318" w:rsidP="00754955">
      <w:pPr>
        <w:ind w:firstLine="72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Приемане бюджета на Община Хитрино за 2021 година.</w:t>
      </w:r>
    </w:p>
    <w:p w:rsidR="00AF11F4" w:rsidRDefault="002F0318" w:rsidP="00754955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lastRenderedPageBreak/>
        <w:t>С</w:t>
      </w:r>
      <w:r w:rsidR="00AD077A">
        <w:rPr>
          <w:rFonts w:ascii="Calibri" w:eastAsia="Calibri" w:hAnsi="Calibri" w:cs="Arial"/>
          <w:color w:val="000000" w:themeColor="text1"/>
          <w:sz w:val="24"/>
          <w:szCs w:val="24"/>
        </w:rPr>
        <w:t>ъс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</w:t>
      </w:r>
      <w:r w:rsidR="004A62E1">
        <w:rPr>
          <w:sz w:val="24"/>
          <w:szCs w:val="24"/>
        </w:rPr>
        <w:t>52, ал. 1 и чл.21, ал.1, т.6 и чл. 27, ал. 4 и ал. 5</w:t>
      </w:r>
      <w:r w:rsidRPr="00973335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9A5BD9" w:rsidRPr="00C32754" w:rsidRDefault="009A5BD9" w:rsidP="00754955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 Е Ш Е Н И Е № </w:t>
      </w:r>
      <w:r w:rsidR="002F0318">
        <w:rPr>
          <w:b/>
          <w:sz w:val="24"/>
          <w:szCs w:val="24"/>
        </w:rPr>
        <w:t>16</w:t>
      </w:r>
    </w:p>
    <w:p w:rsidR="009A5BD9" w:rsidRPr="004A62E1" w:rsidRDefault="009A5BD9" w:rsidP="00754955">
      <w:pPr>
        <w:ind w:firstLine="708"/>
        <w:contextualSpacing/>
        <w:jc w:val="both"/>
        <w:rPr>
          <w:rFonts w:cstheme="minorHAnsi"/>
          <w:sz w:val="24"/>
          <w:szCs w:val="24"/>
          <w:lang w:val="ru-RU"/>
        </w:rPr>
      </w:pPr>
      <w:r w:rsidRPr="004A62E1">
        <w:rPr>
          <w:rFonts w:cstheme="minorHAnsi"/>
          <w:sz w:val="24"/>
          <w:szCs w:val="24"/>
        </w:rPr>
        <w:t xml:space="preserve">На основание </w:t>
      </w:r>
      <w:r w:rsidR="004A62E1" w:rsidRPr="004A62E1">
        <w:rPr>
          <w:rFonts w:cstheme="minorHAnsi"/>
          <w:sz w:val="24"/>
          <w:szCs w:val="24"/>
        </w:rPr>
        <w:t>чл.94 ,ал.2 и ал.3 и чл.39 от Закона за публичните финанси, във връзка с разпоредбите на Закона за държавния бюджет на Република България за 20</w:t>
      </w:r>
      <w:r w:rsidR="004A62E1" w:rsidRPr="004A62E1">
        <w:rPr>
          <w:rFonts w:cstheme="minorHAnsi"/>
          <w:sz w:val="24"/>
          <w:szCs w:val="24"/>
          <w:lang w:val="en-US"/>
        </w:rPr>
        <w:t>2</w:t>
      </w:r>
      <w:r w:rsidR="004A62E1" w:rsidRPr="004A62E1">
        <w:rPr>
          <w:rFonts w:cstheme="minorHAnsi"/>
          <w:sz w:val="24"/>
          <w:szCs w:val="24"/>
        </w:rPr>
        <w:t>1 година,</w:t>
      </w:r>
      <w:r w:rsidR="004A62E1" w:rsidRPr="004A62E1">
        <w:rPr>
          <w:rFonts w:cstheme="minorHAnsi"/>
          <w:sz w:val="24"/>
          <w:szCs w:val="24"/>
          <w:lang w:val="ru-RU"/>
        </w:rPr>
        <w:t xml:space="preserve"> ПМС № </w:t>
      </w:r>
      <w:r w:rsidR="004A62E1" w:rsidRPr="004A62E1">
        <w:rPr>
          <w:rFonts w:cstheme="minorHAnsi"/>
          <w:sz w:val="24"/>
          <w:szCs w:val="24"/>
        </w:rPr>
        <w:t>408</w:t>
      </w:r>
      <w:r w:rsidR="004A62E1" w:rsidRPr="004A62E1">
        <w:rPr>
          <w:rFonts w:cstheme="minorHAnsi"/>
          <w:sz w:val="24"/>
          <w:szCs w:val="24"/>
          <w:lang w:val="ru-RU"/>
        </w:rPr>
        <w:t xml:space="preserve"> от </w:t>
      </w:r>
      <w:r w:rsidR="004A62E1" w:rsidRPr="004A62E1">
        <w:rPr>
          <w:rFonts w:cstheme="minorHAnsi"/>
          <w:sz w:val="24"/>
          <w:szCs w:val="24"/>
        </w:rPr>
        <w:t>23</w:t>
      </w:r>
      <w:r w:rsidR="004A62E1" w:rsidRPr="004A62E1">
        <w:rPr>
          <w:rFonts w:cstheme="minorHAnsi"/>
          <w:sz w:val="24"/>
          <w:szCs w:val="24"/>
          <w:lang w:val="ru-RU"/>
        </w:rPr>
        <w:t>.12.2020 г.</w:t>
      </w:r>
      <w:r w:rsidR="004A62E1" w:rsidRPr="004A62E1">
        <w:rPr>
          <w:rFonts w:cstheme="minorHAnsi"/>
          <w:sz w:val="24"/>
          <w:szCs w:val="24"/>
        </w:rPr>
        <w:t>за изпълнението на ЗДБРБ за 20</w:t>
      </w:r>
      <w:r w:rsidR="004A62E1" w:rsidRPr="004A62E1">
        <w:rPr>
          <w:rFonts w:cstheme="minorHAnsi"/>
          <w:sz w:val="24"/>
          <w:szCs w:val="24"/>
          <w:lang w:val="en-US"/>
        </w:rPr>
        <w:t>2</w:t>
      </w:r>
      <w:r w:rsidR="004A62E1" w:rsidRPr="004A62E1">
        <w:rPr>
          <w:rFonts w:cstheme="minorHAnsi"/>
          <w:sz w:val="24"/>
          <w:szCs w:val="24"/>
        </w:rPr>
        <w:t>1 г.  и  Наредбата за условията и реда за съставяне на бюджетната прогноза за местни дейности за следващите три години и за съставяне,приемане,изпълнение и отчитане на общинския бюджет на община Хитрино,</w:t>
      </w:r>
      <w:r w:rsidRPr="004A62E1">
        <w:rPr>
          <w:rFonts w:cstheme="minorHAnsi"/>
          <w:sz w:val="24"/>
          <w:szCs w:val="24"/>
        </w:rPr>
        <w:t xml:space="preserve">от Закона за местното самоуправление и местната администрация </w:t>
      </w:r>
      <w:r w:rsidRPr="004A62E1">
        <w:rPr>
          <w:rFonts w:cstheme="minorHAnsi"/>
          <w:sz w:val="24"/>
          <w:szCs w:val="24"/>
          <w:lang w:val="en-US"/>
        </w:rPr>
        <w:t>(</w:t>
      </w:r>
      <w:r w:rsidRPr="004A62E1">
        <w:rPr>
          <w:rFonts w:cstheme="minorHAnsi"/>
          <w:sz w:val="24"/>
          <w:szCs w:val="24"/>
        </w:rPr>
        <w:t>ЗМСМА</w:t>
      </w:r>
      <w:r w:rsidRPr="004A62E1">
        <w:rPr>
          <w:rFonts w:cstheme="minorHAnsi"/>
          <w:sz w:val="24"/>
          <w:szCs w:val="24"/>
          <w:lang w:val="en-US"/>
        </w:rPr>
        <w:t>)</w:t>
      </w:r>
      <w:r w:rsidRPr="004A62E1">
        <w:rPr>
          <w:rFonts w:cstheme="minorHAnsi"/>
          <w:sz w:val="24"/>
          <w:szCs w:val="24"/>
        </w:rPr>
        <w:t>, Общински съвет Хитрино</w:t>
      </w:r>
    </w:p>
    <w:p w:rsidR="009A5BD9" w:rsidRDefault="009A5BD9" w:rsidP="00754955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  <w:lang w:val="ru-RU"/>
        </w:rPr>
      </w:pPr>
      <w:r w:rsidRPr="004A62E1">
        <w:rPr>
          <w:rFonts w:cstheme="minorHAnsi"/>
          <w:sz w:val="24"/>
          <w:szCs w:val="24"/>
          <w:lang w:val="ru-RU"/>
        </w:rPr>
        <w:t xml:space="preserve">Приема  бюджета </w:t>
      </w:r>
      <w:r w:rsidRPr="004A62E1">
        <w:rPr>
          <w:rFonts w:cstheme="minorHAnsi"/>
          <w:sz w:val="24"/>
          <w:szCs w:val="24"/>
        </w:rPr>
        <w:t xml:space="preserve"> </w:t>
      </w:r>
      <w:proofErr w:type="gramStart"/>
      <w:r w:rsidRPr="004A62E1">
        <w:rPr>
          <w:rFonts w:cstheme="minorHAnsi"/>
          <w:sz w:val="24"/>
          <w:szCs w:val="24"/>
        </w:rPr>
        <w:t>на</w:t>
      </w:r>
      <w:proofErr w:type="gramEnd"/>
      <w:r w:rsidRPr="004A62E1">
        <w:rPr>
          <w:rFonts w:cstheme="minorHAnsi"/>
          <w:sz w:val="24"/>
          <w:szCs w:val="24"/>
        </w:rPr>
        <w:t xml:space="preserve"> </w:t>
      </w:r>
      <w:proofErr w:type="gramStart"/>
      <w:r w:rsidRPr="004A62E1">
        <w:rPr>
          <w:rFonts w:cstheme="minorHAnsi"/>
          <w:sz w:val="24"/>
          <w:szCs w:val="24"/>
        </w:rPr>
        <w:t>Община</w:t>
      </w:r>
      <w:proofErr w:type="gramEnd"/>
      <w:r w:rsidRPr="004A62E1">
        <w:rPr>
          <w:rFonts w:cstheme="minorHAnsi"/>
          <w:sz w:val="24"/>
          <w:szCs w:val="24"/>
        </w:rPr>
        <w:t xml:space="preserve"> Хитрино </w:t>
      </w:r>
      <w:r w:rsidRPr="004A62E1">
        <w:rPr>
          <w:rFonts w:cstheme="minorHAnsi"/>
          <w:sz w:val="24"/>
          <w:szCs w:val="24"/>
          <w:lang w:val="ru-RU"/>
        </w:rPr>
        <w:t>за 20</w:t>
      </w:r>
      <w:r w:rsidRPr="004A62E1">
        <w:rPr>
          <w:rFonts w:cstheme="minorHAnsi"/>
          <w:sz w:val="24"/>
          <w:szCs w:val="24"/>
          <w:lang w:val="en-US"/>
        </w:rPr>
        <w:t>2</w:t>
      </w:r>
      <w:r w:rsidRPr="004A62E1">
        <w:rPr>
          <w:rFonts w:cstheme="minorHAnsi"/>
          <w:sz w:val="24"/>
          <w:szCs w:val="24"/>
        </w:rPr>
        <w:t>1</w:t>
      </w:r>
      <w:r w:rsidRPr="004A62E1">
        <w:rPr>
          <w:rFonts w:cstheme="minorHAnsi"/>
          <w:sz w:val="24"/>
          <w:szCs w:val="24"/>
          <w:lang w:val="ru-RU"/>
        </w:rPr>
        <w:t xml:space="preserve"> г.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както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 </w:t>
      </w:r>
      <w:proofErr w:type="spellStart"/>
      <w:r w:rsidRPr="004A62E1">
        <w:rPr>
          <w:rFonts w:cstheme="minorHAnsi"/>
          <w:sz w:val="24"/>
          <w:szCs w:val="24"/>
          <w:lang w:val="ru-RU"/>
        </w:rPr>
        <w:t>следва</w:t>
      </w:r>
      <w:proofErr w:type="spellEnd"/>
      <w:r w:rsidRPr="004A62E1">
        <w:rPr>
          <w:rFonts w:cstheme="minorHAnsi"/>
          <w:sz w:val="24"/>
          <w:szCs w:val="24"/>
          <w:lang w:val="ru-RU"/>
        </w:rPr>
        <w:t>:</w:t>
      </w:r>
    </w:p>
    <w:p w:rsidR="004A62E1" w:rsidRPr="004A62E1" w:rsidRDefault="004A62E1" w:rsidP="00754955">
      <w:pPr>
        <w:contextualSpacing/>
        <w:jc w:val="both"/>
        <w:rPr>
          <w:rFonts w:cstheme="minorHAnsi"/>
          <w:b/>
          <w:sz w:val="24"/>
          <w:szCs w:val="24"/>
        </w:rPr>
      </w:pPr>
      <w:r w:rsidRPr="004A62E1">
        <w:rPr>
          <w:rFonts w:cstheme="minorHAnsi"/>
          <w:b/>
          <w:sz w:val="24"/>
          <w:szCs w:val="24"/>
          <w:lang w:val="en-US"/>
        </w:rPr>
        <w:t>1</w:t>
      </w:r>
      <w:r w:rsidRPr="004A62E1">
        <w:rPr>
          <w:rFonts w:cstheme="minorHAnsi"/>
          <w:b/>
          <w:sz w:val="24"/>
          <w:szCs w:val="24"/>
        </w:rPr>
        <w:t xml:space="preserve">.Приходната част на бюджета </w:t>
      </w:r>
      <w:proofErr w:type="gramStart"/>
      <w:r w:rsidRPr="004A62E1">
        <w:rPr>
          <w:rFonts w:cstheme="minorHAnsi"/>
          <w:b/>
          <w:sz w:val="24"/>
          <w:szCs w:val="24"/>
        </w:rPr>
        <w:t>е  в</w:t>
      </w:r>
      <w:proofErr w:type="gramEnd"/>
      <w:r w:rsidRPr="004A62E1">
        <w:rPr>
          <w:rFonts w:cstheme="minorHAnsi"/>
          <w:b/>
          <w:sz w:val="24"/>
          <w:szCs w:val="24"/>
        </w:rPr>
        <w:t xml:space="preserve"> размер на </w:t>
      </w:r>
      <w:r w:rsidRPr="004A62E1">
        <w:rPr>
          <w:rFonts w:cstheme="minorHAnsi"/>
          <w:b/>
          <w:sz w:val="24"/>
          <w:szCs w:val="24"/>
          <w:lang w:val="en-US"/>
        </w:rPr>
        <w:t>10 </w:t>
      </w:r>
      <w:r w:rsidRPr="004A62E1">
        <w:rPr>
          <w:rFonts w:cstheme="minorHAnsi"/>
          <w:b/>
          <w:sz w:val="24"/>
          <w:szCs w:val="24"/>
        </w:rPr>
        <w:t>338 553 лв. /съгласно Приложение № 1 /, в т.ч.: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b/>
          <w:sz w:val="24"/>
          <w:szCs w:val="24"/>
        </w:rPr>
        <w:t xml:space="preserve">1.1 Приходи за делегирани от държавата дейности в размер на </w:t>
      </w:r>
      <w:r w:rsidRPr="004A62E1">
        <w:rPr>
          <w:rFonts w:cstheme="minorHAnsi"/>
          <w:b/>
          <w:bCs/>
          <w:sz w:val="24"/>
          <w:szCs w:val="24"/>
          <w:lang w:val="ru-RU"/>
        </w:rPr>
        <w:t xml:space="preserve">3 941 952  </w:t>
      </w:r>
      <w:proofErr w:type="spellStart"/>
      <w:r w:rsidRPr="004A62E1">
        <w:rPr>
          <w:rFonts w:cstheme="minorHAnsi"/>
          <w:b/>
          <w:sz w:val="24"/>
          <w:szCs w:val="24"/>
          <w:lang w:val="ru-RU"/>
        </w:rPr>
        <w:t>лв</w:t>
      </w:r>
      <w:proofErr w:type="spellEnd"/>
      <w:r w:rsidRPr="004A62E1">
        <w:rPr>
          <w:rFonts w:cstheme="minorHAnsi"/>
          <w:b/>
          <w:sz w:val="24"/>
          <w:szCs w:val="24"/>
          <w:lang w:val="ru-RU"/>
        </w:rPr>
        <w:t>.,</w:t>
      </w:r>
      <w:r w:rsidRPr="004A62E1">
        <w:rPr>
          <w:rFonts w:cstheme="minorHAnsi"/>
          <w:b/>
          <w:sz w:val="24"/>
          <w:szCs w:val="24"/>
          <w:lang w:val="en-US"/>
        </w:rPr>
        <w:t xml:space="preserve"> </w:t>
      </w:r>
      <w:r w:rsidRPr="004A62E1">
        <w:rPr>
          <w:rFonts w:cstheme="minorHAnsi"/>
          <w:b/>
          <w:sz w:val="24"/>
          <w:szCs w:val="24"/>
          <w:lang w:val="ru-RU"/>
        </w:rPr>
        <w:t>в т.ч.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1. Обща субсидия за делегирани  дейности – </w:t>
      </w:r>
      <w:r w:rsidRPr="004A62E1">
        <w:rPr>
          <w:rFonts w:cstheme="minorHAnsi"/>
          <w:sz w:val="24"/>
          <w:szCs w:val="24"/>
          <w:lang w:eastAsia="bg-BG"/>
        </w:rPr>
        <w:t>3 397 429</w:t>
      </w:r>
      <w:r w:rsidRPr="004A62E1">
        <w:rPr>
          <w:rFonts w:cstheme="minorHAnsi"/>
          <w:sz w:val="24"/>
          <w:szCs w:val="24"/>
          <w:lang w:val="en-US" w:eastAsia="bg-BG"/>
        </w:rPr>
        <w:t xml:space="preserve"> </w:t>
      </w:r>
      <w:r w:rsidRPr="004A62E1">
        <w:rPr>
          <w:rFonts w:cstheme="minorHAnsi"/>
          <w:sz w:val="24"/>
          <w:szCs w:val="24"/>
        </w:rPr>
        <w:t>лв.;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2. Собствени приходи на звената на делегиран бюджет – </w:t>
      </w:r>
      <w:r w:rsidRPr="004A62E1">
        <w:rPr>
          <w:rFonts w:cstheme="minorHAnsi"/>
          <w:sz w:val="24"/>
          <w:szCs w:val="24"/>
          <w:lang w:val="ru-RU"/>
        </w:rPr>
        <w:t xml:space="preserve">22 355 </w:t>
      </w:r>
      <w:r w:rsidRPr="004A62E1">
        <w:rPr>
          <w:rFonts w:cstheme="minorHAnsi"/>
          <w:sz w:val="24"/>
          <w:szCs w:val="24"/>
        </w:rPr>
        <w:t>лв.;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  <w:lang w:val="en-US"/>
        </w:rPr>
      </w:pPr>
      <w:r w:rsidRPr="004A62E1">
        <w:rPr>
          <w:rFonts w:cstheme="minorHAnsi"/>
          <w:sz w:val="24"/>
          <w:szCs w:val="24"/>
        </w:rPr>
        <w:t xml:space="preserve">3. Преходен остатък от 2020 г.в размер на  </w:t>
      </w:r>
      <w:r w:rsidRPr="004A62E1">
        <w:rPr>
          <w:rFonts w:cstheme="minorHAnsi"/>
          <w:sz w:val="24"/>
          <w:szCs w:val="24"/>
          <w:lang w:eastAsia="bg-BG"/>
        </w:rPr>
        <w:t xml:space="preserve">556 265 </w:t>
      </w:r>
      <w:r w:rsidRPr="004A62E1">
        <w:rPr>
          <w:rFonts w:cstheme="minorHAnsi"/>
          <w:sz w:val="24"/>
          <w:szCs w:val="24"/>
        </w:rPr>
        <w:t>лв.,разпределен, съгласно        Приложение № 5.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proofErr w:type="gramStart"/>
      <w:r w:rsidRPr="004A62E1">
        <w:rPr>
          <w:rFonts w:cstheme="minorHAnsi"/>
          <w:sz w:val="24"/>
          <w:szCs w:val="24"/>
          <w:lang w:val="en-US"/>
        </w:rPr>
        <w:t>4.</w:t>
      </w:r>
      <w:r w:rsidRPr="004A62E1">
        <w:rPr>
          <w:rFonts w:cstheme="minorHAnsi"/>
          <w:sz w:val="24"/>
          <w:szCs w:val="24"/>
        </w:rPr>
        <w:t>Временно съхраняване на средства - -34 097 лв.</w:t>
      </w:r>
      <w:proofErr w:type="gramEnd"/>
    </w:p>
    <w:p w:rsidR="004A62E1" w:rsidRPr="004A62E1" w:rsidRDefault="004A62E1" w:rsidP="00754955">
      <w:pPr>
        <w:contextualSpacing/>
        <w:jc w:val="both"/>
        <w:rPr>
          <w:rFonts w:cstheme="minorHAnsi"/>
          <w:b/>
          <w:sz w:val="24"/>
          <w:szCs w:val="24"/>
        </w:rPr>
      </w:pPr>
      <w:r w:rsidRPr="004A62E1">
        <w:rPr>
          <w:rFonts w:cstheme="minorHAnsi"/>
          <w:b/>
          <w:sz w:val="24"/>
          <w:szCs w:val="24"/>
        </w:rPr>
        <w:t xml:space="preserve">1.2.Приходи за местни дейности в размер на </w:t>
      </w:r>
      <w:r w:rsidRPr="004A62E1">
        <w:rPr>
          <w:rFonts w:cstheme="minorHAnsi"/>
          <w:b/>
          <w:sz w:val="24"/>
          <w:szCs w:val="24"/>
          <w:lang w:val="ru-RU"/>
        </w:rPr>
        <w:t xml:space="preserve">6 396 601 </w:t>
      </w:r>
      <w:r w:rsidRPr="004A62E1">
        <w:rPr>
          <w:rFonts w:cstheme="minorHAnsi"/>
          <w:b/>
          <w:sz w:val="24"/>
          <w:szCs w:val="24"/>
        </w:rPr>
        <w:t>лв.,в т.ч.: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1. Данъчни приходи</w:t>
      </w:r>
      <w:r w:rsidRPr="004A62E1">
        <w:rPr>
          <w:rFonts w:cstheme="minorHAnsi"/>
          <w:sz w:val="24"/>
          <w:szCs w:val="24"/>
          <w:lang w:val="ru-RU"/>
        </w:rPr>
        <w:t xml:space="preserve">      </w:t>
      </w:r>
      <w:r w:rsidRPr="004A62E1">
        <w:rPr>
          <w:rFonts w:cstheme="minorHAnsi"/>
          <w:sz w:val="24"/>
          <w:szCs w:val="24"/>
        </w:rPr>
        <w:t xml:space="preserve"> –</w:t>
      </w:r>
      <w:r w:rsidRPr="004A62E1">
        <w:rPr>
          <w:rFonts w:cstheme="minorHAnsi"/>
          <w:sz w:val="24"/>
          <w:szCs w:val="24"/>
          <w:lang w:val="ru-RU"/>
        </w:rPr>
        <w:t xml:space="preserve"> </w:t>
      </w:r>
      <w:r w:rsidRPr="004A62E1">
        <w:rPr>
          <w:rFonts w:cstheme="minorHAnsi"/>
          <w:sz w:val="24"/>
          <w:szCs w:val="24"/>
        </w:rPr>
        <w:t xml:space="preserve"> 312 200 лв.;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2. Неданъчни приходи   –  902 940 лв.;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  <w:lang w:val="en-US"/>
        </w:rPr>
        <w:t>3</w:t>
      </w:r>
      <w:r w:rsidRPr="004A62E1">
        <w:rPr>
          <w:rFonts w:cstheme="minorHAnsi"/>
          <w:sz w:val="24"/>
          <w:szCs w:val="24"/>
        </w:rPr>
        <w:t xml:space="preserve">.Обща изравнителна субсидия – 999 600 </w:t>
      </w:r>
      <w:proofErr w:type="gramStart"/>
      <w:r w:rsidRPr="004A62E1">
        <w:rPr>
          <w:rFonts w:cstheme="minorHAnsi"/>
          <w:sz w:val="24"/>
          <w:szCs w:val="24"/>
        </w:rPr>
        <w:t>лв.,</w:t>
      </w:r>
      <w:proofErr w:type="gramEnd"/>
      <w:r w:rsidRPr="004A62E1">
        <w:rPr>
          <w:rFonts w:cstheme="minorHAnsi"/>
          <w:sz w:val="24"/>
          <w:szCs w:val="24"/>
        </w:rPr>
        <w:t xml:space="preserve"> в т.ч. за зимно </w:t>
      </w:r>
      <w:proofErr w:type="spellStart"/>
      <w:r w:rsidRPr="004A62E1">
        <w:rPr>
          <w:rFonts w:cstheme="minorHAnsi"/>
          <w:sz w:val="24"/>
          <w:szCs w:val="24"/>
        </w:rPr>
        <w:t>подържане</w:t>
      </w:r>
      <w:proofErr w:type="spellEnd"/>
      <w:r w:rsidRPr="004A62E1">
        <w:rPr>
          <w:rFonts w:cstheme="minorHAnsi"/>
          <w:sz w:val="24"/>
          <w:szCs w:val="24"/>
        </w:rPr>
        <w:t xml:space="preserve"> и </w:t>
      </w:r>
      <w:proofErr w:type="spellStart"/>
      <w:r w:rsidRPr="004A62E1">
        <w:rPr>
          <w:rFonts w:cstheme="minorHAnsi"/>
          <w:sz w:val="24"/>
          <w:szCs w:val="24"/>
        </w:rPr>
        <w:t>снегопочистване</w:t>
      </w:r>
      <w:proofErr w:type="spellEnd"/>
      <w:r w:rsidRPr="004A62E1">
        <w:rPr>
          <w:rFonts w:cstheme="minorHAnsi"/>
          <w:sz w:val="24"/>
          <w:szCs w:val="24"/>
        </w:rPr>
        <w:t xml:space="preserve"> на общински пътища – 209 800 лв. ;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proofErr w:type="gramStart"/>
      <w:r w:rsidRPr="004A62E1">
        <w:rPr>
          <w:rFonts w:cstheme="minorHAnsi"/>
          <w:sz w:val="24"/>
          <w:szCs w:val="24"/>
          <w:lang w:val="en-US"/>
        </w:rPr>
        <w:t>4</w:t>
      </w:r>
      <w:r w:rsidRPr="004A62E1">
        <w:rPr>
          <w:rFonts w:cstheme="minorHAnsi"/>
          <w:sz w:val="24"/>
          <w:szCs w:val="24"/>
        </w:rPr>
        <w:t>.Целева субсидия за капиталови разходи за местни дейности –    821 200 лв.</w:t>
      </w:r>
      <w:proofErr w:type="gramEnd"/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5.Погашения по дългосрочен заем от банки в страната                - 222 222 лв.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6.Трансфери  в т.ч.                                                                       -   </w:t>
      </w:r>
      <w:r w:rsidRPr="004A62E1">
        <w:rPr>
          <w:rFonts w:cstheme="minorHAnsi"/>
          <w:sz w:val="24"/>
          <w:szCs w:val="24"/>
          <w:lang w:val="en-US"/>
        </w:rPr>
        <w:t xml:space="preserve"> </w:t>
      </w:r>
      <w:r w:rsidRPr="004A62E1">
        <w:rPr>
          <w:rFonts w:cstheme="minorHAnsi"/>
          <w:sz w:val="24"/>
          <w:szCs w:val="24"/>
        </w:rPr>
        <w:t xml:space="preserve"> - 49 308 лв.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 - Отчисления по Закона за управление на отпадъците              - </w:t>
      </w:r>
      <w:r w:rsidRPr="004A62E1">
        <w:rPr>
          <w:rFonts w:cstheme="minorHAnsi"/>
          <w:sz w:val="24"/>
          <w:szCs w:val="24"/>
          <w:lang w:val="en-US"/>
        </w:rPr>
        <w:t xml:space="preserve"> </w:t>
      </w:r>
      <w:r w:rsidRPr="004A62E1">
        <w:rPr>
          <w:rFonts w:cstheme="minorHAnsi"/>
          <w:sz w:val="24"/>
          <w:szCs w:val="24"/>
        </w:rPr>
        <w:t xml:space="preserve"> -   83 150 лв.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 - Възстановени суми от Община Шумен отчисления по ЗУО от 2020 г.- 33 842 лв.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 7.Друго финансиране – възстановени суми от РИОСВ от отчисления 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по ЗУО от 2020 г.                                                                          -        41 666 лв.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  <w:lang w:eastAsia="bg-BG"/>
        </w:rPr>
      </w:pPr>
      <w:r w:rsidRPr="004A62E1">
        <w:rPr>
          <w:rFonts w:cstheme="minorHAnsi"/>
          <w:sz w:val="24"/>
          <w:szCs w:val="24"/>
          <w:lang w:val="en-US"/>
        </w:rPr>
        <w:t>8</w:t>
      </w:r>
      <w:r w:rsidRPr="004A62E1">
        <w:rPr>
          <w:rFonts w:cstheme="minorHAnsi"/>
          <w:sz w:val="24"/>
          <w:szCs w:val="24"/>
        </w:rPr>
        <w:t xml:space="preserve">.Преходен остатък от 2020 г.в размер </w:t>
      </w:r>
      <w:r w:rsidRPr="004A62E1">
        <w:rPr>
          <w:rFonts w:cstheme="minorHAnsi"/>
          <w:sz w:val="24"/>
          <w:szCs w:val="24"/>
          <w:lang w:eastAsia="bg-BG"/>
        </w:rPr>
        <w:t xml:space="preserve">3 570 734 </w:t>
      </w:r>
      <w:r w:rsidRPr="004A62E1">
        <w:rPr>
          <w:rFonts w:cstheme="minorHAnsi"/>
          <w:sz w:val="24"/>
          <w:szCs w:val="24"/>
        </w:rPr>
        <w:t>лв.</w:t>
      </w:r>
      <w:proofErr w:type="gramStart"/>
      <w:r w:rsidRPr="004A62E1">
        <w:rPr>
          <w:rFonts w:cstheme="minorHAnsi"/>
          <w:sz w:val="24"/>
          <w:szCs w:val="24"/>
        </w:rPr>
        <w:t>,разпределен</w:t>
      </w:r>
      <w:proofErr w:type="gramEnd"/>
      <w:r w:rsidRPr="004A62E1">
        <w:rPr>
          <w:rFonts w:cstheme="minorHAnsi"/>
          <w:sz w:val="24"/>
          <w:szCs w:val="24"/>
        </w:rPr>
        <w:t xml:space="preserve"> по видове и дейности,съгласно Приложение </w:t>
      </w:r>
      <w:r w:rsidRPr="004A62E1">
        <w:rPr>
          <w:rFonts w:cstheme="minorHAnsi"/>
          <w:b/>
          <w:sz w:val="24"/>
          <w:szCs w:val="24"/>
        </w:rPr>
        <w:t>№ 5</w:t>
      </w:r>
      <w:r w:rsidRPr="004A62E1">
        <w:rPr>
          <w:rFonts w:cstheme="minorHAnsi"/>
          <w:sz w:val="24"/>
          <w:szCs w:val="24"/>
        </w:rPr>
        <w:t>.</w:t>
      </w:r>
    </w:p>
    <w:p w:rsidR="004A62E1" w:rsidRPr="004A62E1" w:rsidRDefault="004A62E1" w:rsidP="00754955">
      <w:pPr>
        <w:contextualSpacing/>
        <w:jc w:val="both"/>
        <w:rPr>
          <w:rFonts w:cstheme="minorHAnsi"/>
          <w:b/>
          <w:sz w:val="24"/>
          <w:szCs w:val="24"/>
        </w:rPr>
      </w:pPr>
      <w:r w:rsidRPr="004A62E1">
        <w:rPr>
          <w:rFonts w:cstheme="minorHAnsi"/>
          <w:b/>
          <w:sz w:val="24"/>
          <w:szCs w:val="24"/>
        </w:rPr>
        <w:t xml:space="preserve">2.Разходната част е в размер на </w:t>
      </w:r>
      <w:r w:rsidRPr="004A62E1">
        <w:rPr>
          <w:rFonts w:cstheme="minorHAnsi"/>
          <w:b/>
          <w:sz w:val="24"/>
          <w:szCs w:val="24"/>
          <w:lang w:val="en-US"/>
        </w:rPr>
        <w:t>10 </w:t>
      </w:r>
      <w:r w:rsidRPr="004A62E1">
        <w:rPr>
          <w:rFonts w:cstheme="minorHAnsi"/>
          <w:b/>
          <w:sz w:val="24"/>
          <w:szCs w:val="24"/>
        </w:rPr>
        <w:t>338 553 лв.,разпределени по функции, дейности и параграфи,съгласно Приложения №</w:t>
      </w:r>
      <w:r w:rsidRPr="004A62E1">
        <w:rPr>
          <w:rFonts w:cstheme="minorHAnsi"/>
          <w:b/>
          <w:sz w:val="24"/>
          <w:szCs w:val="24"/>
          <w:lang w:val="ru-RU"/>
        </w:rPr>
        <w:t xml:space="preserve"> 2 </w:t>
      </w:r>
      <w:r w:rsidRPr="004A62E1">
        <w:rPr>
          <w:rFonts w:cstheme="minorHAnsi"/>
          <w:b/>
          <w:sz w:val="24"/>
          <w:szCs w:val="24"/>
        </w:rPr>
        <w:t>в т.ч.: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2.1.За </w:t>
      </w:r>
      <w:r w:rsidRPr="004A62E1">
        <w:rPr>
          <w:rFonts w:cstheme="minorHAnsi"/>
          <w:b/>
          <w:sz w:val="24"/>
          <w:szCs w:val="24"/>
        </w:rPr>
        <w:t>делегирани държавни дейности</w:t>
      </w:r>
      <w:r w:rsidRPr="004A62E1">
        <w:rPr>
          <w:rFonts w:cstheme="minorHAnsi"/>
          <w:sz w:val="24"/>
          <w:szCs w:val="24"/>
        </w:rPr>
        <w:t xml:space="preserve"> в размер – </w:t>
      </w:r>
      <w:r w:rsidRPr="004A62E1">
        <w:rPr>
          <w:rFonts w:cstheme="minorHAnsi"/>
          <w:b/>
          <w:sz w:val="24"/>
          <w:szCs w:val="24"/>
        </w:rPr>
        <w:t>3 941 952</w:t>
      </w:r>
      <w:r w:rsidRPr="004A62E1">
        <w:rPr>
          <w:rFonts w:cstheme="minorHAnsi"/>
          <w:b/>
          <w:sz w:val="24"/>
          <w:szCs w:val="24"/>
          <w:lang w:val="ru-RU"/>
        </w:rPr>
        <w:t xml:space="preserve"> </w:t>
      </w:r>
      <w:r w:rsidRPr="004A62E1">
        <w:rPr>
          <w:rFonts w:cstheme="minorHAnsi"/>
          <w:sz w:val="24"/>
          <w:szCs w:val="24"/>
        </w:rPr>
        <w:t xml:space="preserve">лв.от държавни трансфери  </w:t>
      </w:r>
      <w:r w:rsidRPr="004A62E1">
        <w:rPr>
          <w:rFonts w:cstheme="minorHAnsi"/>
          <w:sz w:val="24"/>
          <w:szCs w:val="24"/>
          <w:lang w:val="ru-RU"/>
        </w:rPr>
        <w:t xml:space="preserve"> 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2.2.За </w:t>
      </w:r>
      <w:r w:rsidRPr="004A62E1">
        <w:rPr>
          <w:rFonts w:cstheme="minorHAnsi"/>
          <w:b/>
          <w:sz w:val="24"/>
          <w:szCs w:val="24"/>
        </w:rPr>
        <w:t xml:space="preserve">местни дейности  </w:t>
      </w:r>
      <w:r w:rsidRPr="004A62E1">
        <w:rPr>
          <w:rFonts w:cstheme="minorHAnsi"/>
          <w:sz w:val="24"/>
          <w:szCs w:val="24"/>
        </w:rPr>
        <w:t xml:space="preserve">в размер на </w:t>
      </w:r>
      <w:r w:rsidRPr="004A62E1">
        <w:rPr>
          <w:rFonts w:cstheme="minorHAnsi"/>
          <w:b/>
          <w:sz w:val="24"/>
          <w:szCs w:val="24"/>
        </w:rPr>
        <w:t xml:space="preserve">6 122 212 </w:t>
      </w:r>
      <w:r w:rsidRPr="004A62E1">
        <w:rPr>
          <w:rFonts w:cstheme="minorHAnsi"/>
          <w:sz w:val="24"/>
          <w:szCs w:val="24"/>
        </w:rPr>
        <w:t xml:space="preserve">лв.  </w:t>
      </w:r>
    </w:p>
    <w:p w:rsidR="004A62E1" w:rsidRPr="003958B9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2.3.За</w:t>
      </w:r>
      <w:r w:rsidRPr="004A62E1">
        <w:rPr>
          <w:rFonts w:cstheme="minorHAnsi"/>
          <w:b/>
          <w:sz w:val="24"/>
          <w:szCs w:val="24"/>
        </w:rPr>
        <w:t xml:space="preserve"> </w:t>
      </w:r>
      <w:proofErr w:type="spellStart"/>
      <w:r w:rsidRPr="004A62E1">
        <w:rPr>
          <w:rFonts w:cstheme="minorHAnsi"/>
          <w:b/>
          <w:sz w:val="24"/>
          <w:szCs w:val="24"/>
        </w:rPr>
        <w:t>дофинансиране</w:t>
      </w:r>
      <w:proofErr w:type="spellEnd"/>
      <w:r w:rsidRPr="004A62E1">
        <w:rPr>
          <w:rFonts w:cstheme="minorHAnsi"/>
          <w:sz w:val="24"/>
          <w:szCs w:val="24"/>
        </w:rPr>
        <w:t xml:space="preserve"> на държавни дейности – </w:t>
      </w:r>
      <w:r w:rsidRPr="004A62E1">
        <w:rPr>
          <w:rFonts w:cstheme="minorHAnsi"/>
          <w:b/>
          <w:sz w:val="24"/>
          <w:szCs w:val="24"/>
        </w:rPr>
        <w:t>274 389</w:t>
      </w:r>
      <w:r w:rsidRPr="004A62E1">
        <w:rPr>
          <w:rFonts w:cstheme="minorHAnsi"/>
          <w:sz w:val="24"/>
          <w:szCs w:val="24"/>
        </w:rPr>
        <w:t xml:space="preserve"> лв.</w:t>
      </w:r>
    </w:p>
    <w:p w:rsidR="004A62E1" w:rsidRPr="004A62E1" w:rsidRDefault="004A62E1" w:rsidP="00754955">
      <w:pPr>
        <w:contextualSpacing/>
        <w:jc w:val="both"/>
        <w:rPr>
          <w:rFonts w:cstheme="minorHAnsi"/>
          <w:b/>
          <w:sz w:val="24"/>
          <w:szCs w:val="24"/>
        </w:rPr>
      </w:pPr>
      <w:r w:rsidRPr="004A62E1">
        <w:rPr>
          <w:rFonts w:cstheme="minorHAnsi"/>
          <w:b/>
          <w:sz w:val="24"/>
          <w:szCs w:val="24"/>
        </w:rPr>
        <w:lastRenderedPageBreak/>
        <w:t>3.Приема Поименния списък на капиталовите разходи за 2021 г.в размер на</w:t>
      </w:r>
      <w:r w:rsidRPr="004A62E1">
        <w:rPr>
          <w:rFonts w:cstheme="minorHAnsi"/>
          <w:b/>
          <w:sz w:val="24"/>
          <w:szCs w:val="24"/>
          <w:lang w:val="en-US"/>
        </w:rPr>
        <w:t xml:space="preserve"> </w:t>
      </w:r>
      <w:r w:rsidRPr="004A62E1">
        <w:rPr>
          <w:rFonts w:cstheme="minorHAnsi"/>
          <w:b/>
          <w:sz w:val="24"/>
          <w:szCs w:val="24"/>
        </w:rPr>
        <w:t xml:space="preserve"> </w:t>
      </w:r>
      <w:r w:rsidRPr="004A62E1">
        <w:rPr>
          <w:rFonts w:cstheme="minorHAnsi"/>
          <w:b/>
          <w:sz w:val="24"/>
          <w:szCs w:val="24"/>
          <w:lang w:val="en-US"/>
        </w:rPr>
        <w:t>8 430 309</w:t>
      </w:r>
      <w:r w:rsidRPr="004A62E1">
        <w:rPr>
          <w:rFonts w:cstheme="minorHAnsi"/>
          <w:b/>
          <w:sz w:val="24"/>
          <w:szCs w:val="24"/>
        </w:rPr>
        <w:t xml:space="preserve"> лв.,в т.ч. от бюджета 2 </w:t>
      </w:r>
      <w:r w:rsidRPr="004A62E1">
        <w:rPr>
          <w:rFonts w:cstheme="minorHAnsi"/>
          <w:b/>
          <w:sz w:val="24"/>
          <w:szCs w:val="24"/>
          <w:lang w:val="en-US"/>
        </w:rPr>
        <w:t>956 861</w:t>
      </w:r>
      <w:r w:rsidRPr="004A62E1">
        <w:rPr>
          <w:rFonts w:cstheme="minorHAnsi"/>
          <w:b/>
          <w:sz w:val="24"/>
          <w:szCs w:val="24"/>
        </w:rPr>
        <w:t xml:space="preserve"> лв.и средства от ЕС – 5 473 448 лв., по обекти и източници на финансиране, съгласно Приложение № 3  .</w:t>
      </w:r>
    </w:p>
    <w:p w:rsidR="004A62E1" w:rsidRPr="004A62E1" w:rsidRDefault="004A62E1" w:rsidP="00754955">
      <w:pPr>
        <w:contextualSpacing/>
        <w:rPr>
          <w:rFonts w:cstheme="minorHAnsi"/>
          <w:b/>
          <w:sz w:val="24"/>
          <w:szCs w:val="24"/>
          <w:lang w:val="ru-RU"/>
        </w:rPr>
      </w:pPr>
      <w:r w:rsidRPr="004A62E1">
        <w:rPr>
          <w:rFonts w:cstheme="minorHAnsi"/>
          <w:b/>
          <w:sz w:val="24"/>
          <w:szCs w:val="24"/>
        </w:rPr>
        <w:t>4. Във връзка с чл.89 от Закона за държавния бюджет на РБ за 202</w:t>
      </w:r>
      <w:r w:rsidRPr="004A62E1">
        <w:rPr>
          <w:rFonts w:cstheme="minorHAnsi"/>
          <w:b/>
          <w:sz w:val="24"/>
          <w:szCs w:val="24"/>
          <w:lang w:val="en-US"/>
        </w:rPr>
        <w:t>1</w:t>
      </w:r>
      <w:r w:rsidRPr="004A62E1">
        <w:rPr>
          <w:rFonts w:cstheme="minorHAnsi"/>
          <w:b/>
          <w:sz w:val="24"/>
          <w:szCs w:val="24"/>
        </w:rPr>
        <w:t xml:space="preserve"> г.и поради недостатъчни  собствени средства за неотложни текущи ремонти  на уличната мрежа  в населените места на Община Хитрино,  упълномощава Кмета на община Хитрино да направи предложение до министъра на финансите за трансформиране    на </w:t>
      </w:r>
      <w:r w:rsidRPr="004A62E1">
        <w:rPr>
          <w:rFonts w:cstheme="minorHAnsi"/>
          <w:b/>
          <w:color w:val="FF0000"/>
          <w:sz w:val="24"/>
          <w:szCs w:val="24"/>
        </w:rPr>
        <w:t xml:space="preserve"> </w:t>
      </w:r>
      <w:r w:rsidRPr="004A62E1">
        <w:rPr>
          <w:rFonts w:cstheme="minorHAnsi"/>
          <w:b/>
          <w:sz w:val="24"/>
          <w:szCs w:val="24"/>
        </w:rPr>
        <w:t>377 860 лв.  или</w:t>
      </w:r>
      <w:r w:rsidRPr="004A62E1">
        <w:rPr>
          <w:rFonts w:cstheme="minorHAnsi"/>
          <w:b/>
          <w:color w:val="FF0000"/>
          <w:sz w:val="24"/>
          <w:szCs w:val="24"/>
        </w:rPr>
        <w:t xml:space="preserve"> </w:t>
      </w:r>
      <w:r w:rsidRPr="004A62E1">
        <w:rPr>
          <w:rFonts w:cstheme="minorHAnsi"/>
          <w:b/>
          <w:sz w:val="24"/>
          <w:szCs w:val="24"/>
        </w:rPr>
        <w:t>46,01   % от целевата субсидия за капиталови разходи в целеви трансфер за финансиране   разходите на общината за извършване на неотложни текущи ремонти на уличната мрежа и на сгради,публична общинска собственост  по населените места  на община Хитрино,съгласно Приложение № 4.</w:t>
      </w:r>
    </w:p>
    <w:p w:rsidR="004A62E1" w:rsidRPr="004A62E1" w:rsidRDefault="004A62E1" w:rsidP="00754955">
      <w:pPr>
        <w:contextualSpacing/>
        <w:jc w:val="both"/>
        <w:rPr>
          <w:rFonts w:cstheme="minorHAnsi"/>
          <w:b/>
          <w:sz w:val="24"/>
          <w:szCs w:val="24"/>
        </w:rPr>
      </w:pPr>
      <w:r w:rsidRPr="004A62E1">
        <w:rPr>
          <w:rFonts w:cstheme="minorHAnsi"/>
          <w:b/>
          <w:sz w:val="24"/>
          <w:szCs w:val="24"/>
        </w:rPr>
        <w:t>5.Приема разчет за целеви разходи и субсидии,както следва за: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  <w:lang w:val="ru-RU"/>
        </w:rPr>
      </w:pPr>
      <w:r w:rsidRPr="004A62E1">
        <w:rPr>
          <w:rFonts w:cstheme="minorHAnsi"/>
          <w:sz w:val="24"/>
          <w:szCs w:val="24"/>
          <w:lang w:val="en-US"/>
        </w:rPr>
        <w:t>5</w:t>
      </w:r>
      <w:r w:rsidRPr="004A62E1">
        <w:rPr>
          <w:rFonts w:cstheme="minorHAnsi"/>
          <w:sz w:val="24"/>
          <w:szCs w:val="24"/>
        </w:rPr>
        <w:t>.1.Членски внос за НСОРБ</w:t>
      </w:r>
      <w:proofErr w:type="gramStart"/>
      <w:r w:rsidRPr="004A62E1">
        <w:rPr>
          <w:rFonts w:cstheme="minorHAnsi"/>
          <w:sz w:val="24"/>
          <w:szCs w:val="24"/>
        </w:rPr>
        <w:t>,НАСДРБ</w:t>
      </w:r>
      <w:proofErr w:type="gramEnd"/>
      <w:r w:rsidRPr="004A62E1">
        <w:rPr>
          <w:rFonts w:cstheme="minorHAnsi"/>
          <w:sz w:val="24"/>
          <w:szCs w:val="24"/>
        </w:rPr>
        <w:t xml:space="preserve"> и </w:t>
      </w:r>
      <w:proofErr w:type="spellStart"/>
      <w:r w:rsidRPr="004A62E1">
        <w:rPr>
          <w:rFonts w:cstheme="minorHAnsi"/>
          <w:sz w:val="24"/>
          <w:szCs w:val="24"/>
        </w:rPr>
        <w:t>Асоц-я</w:t>
      </w:r>
      <w:proofErr w:type="spellEnd"/>
      <w:r w:rsidRPr="004A62E1">
        <w:rPr>
          <w:rFonts w:cstheme="minorHAnsi"/>
          <w:sz w:val="24"/>
          <w:szCs w:val="24"/>
        </w:rPr>
        <w:t xml:space="preserve"> на В и К  - 5 600 лв. 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proofErr w:type="gramStart"/>
      <w:r w:rsidRPr="004A62E1">
        <w:rPr>
          <w:rFonts w:cstheme="minorHAnsi"/>
          <w:sz w:val="24"/>
          <w:szCs w:val="24"/>
          <w:lang w:val="en-US"/>
        </w:rPr>
        <w:t>5</w:t>
      </w:r>
      <w:r w:rsidRPr="004A62E1">
        <w:rPr>
          <w:rFonts w:cstheme="minorHAnsi"/>
          <w:sz w:val="24"/>
          <w:szCs w:val="24"/>
        </w:rPr>
        <w:t xml:space="preserve">.2.Помощи по решение на </w:t>
      </w:r>
      <w:proofErr w:type="spellStart"/>
      <w:r w:rsidRPr="004A62E1">
        <w:rPr>
          <w:rFonts w:cstheme="minorHAnsi"/>
          <w:sz w:val="24"/>
          <w:szCs w:val="24"/>
        </w:rPr>
        <w:t>ОбС</w:t>
      </w:r>
      <w:proofErr w:type="spellEnd"/>
      <w:r w:rsidRPr="004A62E1">
        <w:rPr>
          <w:rFonts w:cstheme="minorHAnsi"/>
          <w:sz w:val="24"/>
          <w:szCs w:val="24"/>
        </w:rPr>
        <w:t xml:space="preserve"> – 12 000 лв.</w:t>
      </w:r>
      <w:proofErr w:type="gramEnd"/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proofErr w:type="gramStart"/>
      <w:r w:rsidRPr="004A62E1">
        <w:rPr>
          <w:rFonts w:cstheme="minorHAnsi"/>
          <w:sz w:val="24"/>
          <w:szCs w:val="24"/>
          <w:lang w:val="en-US"/>
        </w:rPr>
        <w:t>5</w:t>
      </w:r>
      <w:r w:rsidRPr="004A62E1">
        <w:rPr>
          <w:rFonts w:cstheme="minorHAnsi"/>
          <w:sz w:val="24"/>
          <w:szCs w:val="24"/>
        </w:rPr>
        <w:t>.3.Помощи за погребения – 15 000 лв.</w:t>
      </w:r>
      <w:proofErr w:type="gramEnd"/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Поради застаряващия и социален характер на населението в община Хитрино,да се подпомогнат разходите за погребения, като се закупят ковчези за християните,а на мюсюлманите дъски и хасе,както и превоз до гробищата и изкопаване на гроб 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  <w:lang w:val="en-US"/>
        </w:rPr>
        <w:t>5</w:t>
      </w:r>
      <w:r w:rsidRPr="004A62E1">
        <w:rPr>
          <w:rFonts w:cstheme="minorHAnsi"/>
          <w:sz w:val="24"/>
          <w:szCs w:val="24"/>
        </w:rPr>
        <w:t>.4. Субсидии на спортни клубове – 2</w:t>
      </w:r>
      <w:r w:rsidRPr="004A62E1">
        <w:rPr>
          <w:rFonts w:cstheme="minorHAnsi"/>
          <w:sz w:val="24"/>
          <w:szCs w:val="24"/>
          <w:lang w:val="en-US"/>
        </w:rPr>
        <w:t>4</w:t>
      </w:r>
      <w:r w:rsidRPr="004A62E1">
        <w:rPr>
          <w:rFonts w:cstheme="minorHAnsi"/>
          <w:sz w:val="24"/>
          <w:szCs w:val="24"/>
        </w:rPr>
        <w:t xml:space="preserve"> 000 лв.в т.ч.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  <w:lang w:val="en-US"/>
        </w:rPr>
        <w:t xml:space="preserve"> </w:t>
      </w:r>
      <w:r w:rsidRPr="004A62E1">
        <w:rPr>
          <w:rFonts w:cstheme="minorHAnsi"/>
          <w:sz w:val="24"/>
          <w:szCs w:val="24"/>
        </w:rPr>
        <w:t xml:space="preserve">  - Футболен клуб с.Трем – </w:t>
      </w:r>
      <w:r w:rsidRPr="004A62E1">
        <w:rPr>
          <w:rFonts w:cstheme="minorHAnsi"/>
          <w:sz w:val="24"/>
          <w:szCs w:val="24"/>
          <w:lang w:val="en-US"/>
        </w:rPr>
        <w:t>8</w:t>
      </w:r>
      <w:r w:rsidRPr="004A62E1">
        <w:rPr>
          <w:rFonts w:cstheme="minorHAnsi"/>
          <w:sz w:val="24"/>
          <w:szCs w:val="24"/>
        </w:rPr>
        <w:t> 000 лв.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  - Футболен клуб с.Звегор – </w:t>
      </w:r>
      <w:r w:rsidRPr="004A62E1">
        <w:rPr>
          <w:rFonts w:cstheme="minorHAnsi"/>
          <w:sz w:val="24"/>
          <w:szCs w:val="24"/>
          <w:lang w:val="en-US"/>
        </w:rPr>
        <w:t>8</w:t>
      </w:r>
      <w:r w:rsidRPr="004A62E1">
        <w:rPr>
          <w:rFonts w:cstheme="minorHAnsi"/>
          <w:sz w:val="24"/>
          <w:szCs w:val="24"/>
        </w:rPr>
        <w:t xml:space="preserve"> 000 лв.  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  - Футболен клуб с.Хитрино – </w:t>
      </w:r>
      <w:r w:rsidRPr="004A62E1">
        <w:rPr>
          <w:rFonts w:cstheme="minorHAnsi"/>
          <w:sz w:val="24"/>
          <w:szCs w:val="24"/>
          <w:lang w:val="en-US"/>
        </w:rPr>
        <w:t>8</w:t>
      </w:r>
      <w:r w:rsidRPr="004A62E1">
        <w:rPr>
          <w:rFonts w:cstheme="minorHAnsi"/>
          <w:sz w:val="24"/>
          <w:szCs w:val="24"/>
        </w:rPr>
        <w:t xml:space="preserve"> 000 лв. 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  <w:lang w:val="en-US"/>
        </w:rPr>
        <w:t>5</w:t>
      </w:r>
      <w:r w:rsidRPr="004A62E1">
        <w:rPr>
          <w:rFonts w:cstheme="minorHAnsi"/>
          <w:sz w:val="24"/>
          <w:szCs w:val="24"/>
        </w:rPr>
        <w:t>.5.Субсидии за читалища – 219 126 лв.</w:t>
      </w:r>
      <w:proofErr w:type="gramStart"/>
      <w:r w:rsidRPr="004A62E1">
        <w:rPr>
          <w:rFonts w:cstheme="minorHAnsi"/>
          <w:sz w:val="24"/>
          <w:szCs w:val="24"/>
        </w:rPr>
        <w:t>,в</w:t>
      </w:r>
      <w:proofErr w:type="gramEnd"/>
      <w:r w:rsidRPr="004A62E1">
        <w:rPr>
          <w:rFonts w:cstheme="minorHAnsi"/>
          <w:sz w:val="24"/>
          <w:szCs w:val="24"/>
        </w:rPr>
        <w:t xml:space="preserve"> т.ч.от субсидията за делегирани от държавата дейности – 209 126 лв. и 10 000 лв.от собствените приходи   за читалище с.Трем за провеждане на „Традиционен общински събор с конни надбягвания и борби”.</w:t>
      </w:r>
    </w:p>
    <w:p w:rsidR="004A62E1" w:rsidRPr="004A62E1" w:rsidRDefault="004A62E1" w:rsidP="00754955">
      <w:pPr>
        <w:contextualSpacing/>
        <w:jc w:val="both"/>
        <w:rPr>
          <w:rFonts w:cstheme="minorHAnsi"/>
          <w:b/>
          <w:sz w:val="24"/>
          <w:szCs w:val="24"/>
        </w:rPr>
      </w:pPr>
      <w:r w:rsidRPr="004A62E1">
        <w:rPr>
          <w:rFonts w:cstheme="minorHAnsi"/>
          <w:b/>
          <w:sz w:val="24"/>
          <w:szCs w:val="24"/>
        </w:rPr>
        <w:t>6.Приема следните лимити за разходи :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6.1.Социално-битови в размер на 3% от утвърдените разходи за основни заплати на лицата,назначени по трудови правоотношения;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6.2.Представителни разходи на кмета на общината в размер на</w:t>
      </w:r>
      <w:r w:rsidRPr="004A62E1">
        <w:rPr>
          <w:rFonts w:cstheme="minorHAnsi"/>
          <w:sz w:val="24"/>
          <w:szCs w:val="24"/>
          <w:lang w:val="en-US"/>
        </w:rPr>
        <w:t xml:space="preserve"> </w:t>
      </w:r>
      <w:r w:rsidRPr="004A62E1">
        <w:rPr>
          <w:rFonts w:cstheme="minorHAnsi"/>
          <w:sz w:val="24"/>
          <w:szCs w:val="24"/>
        </w:rPr>
        <w:t xml:space="preserve">2 % и на председателя на </w:t>
      </w:r>
      <w:proofErr w:type="spellStart"/>
      <w:r w:rsidRPr="004A62E1">
        <w:rPr>
          <w:rFonts w:cstheme="minorHAnsi"/>
          <w:sz w:val="24"/>
          <w:szCs w:val="24"/>
        </w:rPr>
        <w:t>ОбС</w:t>
      </w:r>
      <w:proofErr w:type="spellEnd"/>
      <w:r w:rsidRPr="004A62E1">
        <w:rPr>
          <w:rFonts w:cstheme="minorHAnsi"/>
          <w:sz w:val="24"/>
          <w:szCs w:val="24"/>
        </w:rPr>
        <w:t xml:space="preserve"> – 1% от годишния размер на разходите за издръжка на дейност”Общинска администрация”</w:t>
      </w:r>
      <w:r w:rsidRPr="004A62E1">
        <w:rPr>
          <w:rFonts w:cstheme="minorHAnsi"/>
          <w:sz w:val="24"/>
          <w:szCs w:val="24"/>
          <w:lang w:val="en-US"/>
        </w:rPr>
        <w:t xml:space="preserve"> </w:t>
      </w:r>
      <w:r w:rsidRPr="004A62E1">
        <w:rPr>
          <w:rFonts w:cstheme="minorHAnsi"/>
          <w:sz w:val="24"/>
          <w:szCs w:val="24"/>
        </w:rPr>
        <w:t>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6.3.Утвърждава  списък на длъжностите и на лицата,които имат право на транспортни разноски за дейностите</w:t>
      </w:r>
      <w:r w:rsidRPr="004A62E1">
        <w:rPr>
          <w:rFonts w:cstheme="minorHAnsi"/>
          <w:sz w:val="24"/>
          <w:szCs w:val="24"/>
          <w:lang w:val="en-US"/>
        </w:rPr>
        <w:t>,</w:t>
      </w:r>
      <w:r w:rsidRPr="004A62E1">
        <w:rPr>
          <w:rFonts w:cstheme="minorHAnsi"/>
          <w:sz w:val="24"/>
          <w:szCs w:val="24"/>
        </w:rPr>
        <w:t xml:space="preserve">финансирани от общинския бюджет – съгласно приложение № </w:t>
      </w:r>
      <w:r w:rsidRPr="004A62E1">
        <w:rPr>
          <w:rFonts w:cstheme="minorHAnsi"/>
          <w:sz w:val="24"/>
          <w:szCs w:val="24"/>
          <w:lang w:val="en-US"/>
        </w:rPr>
        <w:t>5</w:t>
      </w:r>
      <w:r w:rsidRPr="004A62E1">
        <w:rPr>
          <w:rFonts w:cstheme="minorHAnsi"/>
          <w:sz w:val="24"/>
          <w:szCs w:val="24"/>
        </w:rPr>
        <w:t xml:space="preserve">а и </w:t>
      </w:r>
      <w:r w:rsidRPr="004A62E1">
        <w:rPr>
          <w:rFonts w:cstheme="minorHAnsi"/>
          <w:sz w:val="24"/>
          <w:szCs w:val="24"/>
          <w:lang w:val="en-US"/>
        </w:rPr>
        <w:t>5</w:t>
      </w:r>
      <w:r w:rsidRPr="004A62E1">
        <w:rPr>
          <w:rFonts w:cstheme="minorHAnsi"/>
          <w:sz w:val="24"/>
          <w:szCs w:val="24"/>
        </w:rPr>
        <w:t>б.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Общината да извърши разходи  в полза на работниците и служителите за пътуване от местоживеенето до местоработата и обратно ,когато те се намират в различни населени места – за лица със специалност и квалификация,изискващи се за съответната длъжност,</w:t>
      </w:r>
      <w:r w:rsidRPr="004A62E1">
        <w:rPr>
          <w:rFonts w:cstheme="minorHAnsi"/>
          <w:color w:val="C00000"/>
          <w:sz w:val="24"/>
          <w:szCs w:val="24"/>
          <w:lang w:val="en-US"/>
        </w:rPr>
        <w:t xml:space="preserve"> </w:t>
      </w:r>
      <w:r w:rsidRPr="004A62E1">
        <w:rPr>
          <w:rFonts w:cstheme="minorHAnsi"/>
          <w:sz w:val="24"/>
          <w:szCs w:val="24"/>
        </w:rPr>
        <w:t xml:space="preserve"> в размер на 80 % от стойността на разхода.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Размера на изплатените пътните разходи на педагогическия  персонал да е в размер до  100 % от стойността на картите и фактурите за пътуване в зависимост от средствата определени от МФ.   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lastRenderedPageBreak/>
        <w:t>Кмета на общината  утвърждава  поименния списък  на лицата и длъжностите , които имат право на транспортни разходи от местоживеене до местоработата в Общинската администрация.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 6.4.Утвърждава бюджет по показателите на чл.45,ал.1,т.2 от ЗПФ за кметствата и населените места с кметски наместници  и  разходи за изпълнение на дейности от местно значение за кметствата ,които се финансират с 30 % от приходите от продажба или отдаване под наем на имотите,предоставени за управление на кметовете на кметства по ЗОС,съгласно Приложение № 6. </w:t>
      </w:r>
    </w:p>
    <w:p w:rsidR="004A62E1" w:rsidRPr="007A2EC1" w:rsidRDefault="004A62E1" w:rsidP="00754955">
      <w:pPr>
        <w:contextualSpacing/>
        <w:jc w:val="both"/>
        <w:rPr>
          <w:rFonts w:cstheme="minorHAnsi"/>
          <w:b/>
          <w:sz w:val="24"/>
          <w:szCs w:val="24"/>
        </w:rPr>
      </w:pPr>
      <w:r w:rsidRPr="004A62E1">
        <w:rPr>
          <w:rFonts w:cstheme="minorHAnsi"/>
          <w:b/>
          <w:sz w:val="24"/>
          <w:szCs w:val="24"/>
        </w:rPr>
        <w:t xml:space="preserve">7.Одобрява индикативен годишен разчет за сметките </w:t>
      </w:r>
      <w:r w:rsidR="007A2EC1">
        <w:rPr>
          <w:rFonts w:cstheme="minorHAnsi"/>
          <w:b/>
          <w:sz w:val="24"/>
          <w:szCs w:val="24"/>
        </w:rPr>
        <w:t>за средства от Европейския съюз</w:t>
      </w:r>
      <w:r w:rsidRPr="004A62E1">
        <w:rPr>
          <w:rFonts w:cstheme="minorHAnsi"/>
          <w:b/>
          <w:sz w:val="24"/>
          <w:szCs w:val="24"/>
        </w:rPr>
        <w:t>,</w:t>
      </w:r>
      <w:r w:rsidR="007A2EC1">
        <w:rPr>
          <w:rFonts w:cstheme="minorHAnsi"/>
          <w:b/>
          <w:sz w:val="24"/>
          <w:szCs w:val="24"/>
        </w:rPr>
        <w:t xml:space="preserve"> </w:t>
      </w:r>
      <w:r w:rsidRPr="004A62E1">
        <w:rPr>
          <w:rFonts w:cstheme="minorHAnsi"/>
          <w:b/>
          <w:sz w:val="24"/>
          <w:szCs w:val="24"/>
        </w:rPr>
        <w:t xml:space="preserve">съгласно приложение № </w:t>
      </w:r>
      <w:r w:rsidRPr="004A62E1">
        <w:rPr>
          <w:rFonts w:cstheme="minorHAnsi"/>
          <w:b/>
          <w:sz w:val="24"/>
          <w:szCs w:val="24"/>
          <w:lang w:val="en-US"/>
        </w:rPr>
        <w:t>7</w:t>
      </w:r>
      <w:r w:rsidRPr="004A62E1">
        <w:rPr>
          <w:rFonts w:cstheme="minorHAnsi"/>
          <w:b/>
          <w:sz w:val="24"/>
          <w:szCs w:val="24"/>
        </w:rPr>
        <w:t>.</w:t>
      </w:r>
    </w:p>
    <w:p w:rsidR="004A62E1" w:rsidRPr="004A62E1" w:rsidRDefault="004A62E1" w:rsidP="00754955">
      <w:pPr>
        <w:contextualSpacing/>
        <w:jc w:val="both"/>
        <w:outlineLvl w:val="0"/>
        <w:rPr>
          <w:rFonts w:cstheme="minorHAnsi"/>
          <w:sz w:val="24"/>
          <w:szCs w:val="24"/>
        </w:rPr>
      </w:pPr>
      <w:r w:rsidRPr="004A62E1">
        <w:rPr>
          <w:rFonts w:cstheme="minorHAnsi"/>
          <w:b/>
          <w:sz w:val="24"/>
          <w:szCs w:val="24"/>
        </w:rPr>
        <w:t>8.Определяне на максимален размер на дълга за 20</w:t>
      </w:r>
      <w:r w:rsidRPr="004A62E1">
        <w:rPr>
          <w:rFonts w:cstheme="minorHAnsi"/>
          <w:b/>
          <w:sz w:val="24"/>
          <w:szCs w:val="24"/>
          <w:lang w:val="en-US"/>
        </w:rPr>
        <w:t>2</w:t>
      </w:r>
      <w:r w:rsidRPr="004A62E1">
        <w:rPr>
          <w:rFonts w:cstheme="minorHAnsi"/>
          <w:b/>
          <w:sz w:val="24"/>
          <w:szCs w:val="24"/>
        </w:rPr>
        <w:t>1 г.</w:t>
      </w:r>
      <w:r w:rsidRPr="004A62E1">
        <w:rPr>
          <w:rFonts w:cstheme="minorHAnsi"/>
          <w:b/>
          <w:sz w:val="24"/>
          <w:szCs w:val="24"/>
          <w:lang w:val="ru-RU"/>
        </w:rPr>
        <w:t xml:space="preserve"> </w:t>
      </w:r>
      <w:r w:rsidRPr="004A62E1">
        <w:rPr>
          <w:rFonts w:cstheme="minorHAnsi"/>
          <w:b/>
          <w:sz w:val="24"/>
          <w:szCs w:val="24"/>
        </w:rPr>
        <w:t xml:space="preserve">  – 5 712 319</w:t>
      </w:r>
      <w:r w:rsidRPr="004A62E1">
        <w:rPr>
          <w:rFonts w:cstheme="minorHAnsi"/>
          <w:sz w:val="24"/>
          <w:szCs w:val="24"/>
        </w:rPr>
        <w:t xml:space="preserve"> лв.</w:t>
      </w:r>
    </w:p>
    <w:p w:rsidR="004A62E1" w:rsidRPr="007A2EC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  <w:lang w:eastAsia="bg-BG"/>
        </w:rPr>
        <w:t xml:space="preserve"> за </w:t>
      </w:r>
      <w:r w:rsidRPr="004A62E1">
        <w:rPr>
          <w:rFonts w:cstheme="minorHAnsi"/>
          <w:sz w:val="24"/>
          <w:szCs w:val="24"/>
        </w:rPr>
        <w:t>окончателно финансиране на плащания по проекти,финансирани със средства от Европейския съюз.</w:t>
      </w:r>
    </w:p>
    <w:p w:rsidR="004A62E1" w:rsidRPr="004A62E1" w:rsidRDefault="004A62E1" w:rsidP="00754955">
      <w:pPr>
        <w:contextualSpacing/>
        <w:jc w:val="both"/>
        <w:rPr>
          <w:rFonts w:cstheme="minorHAnsi"/>
          <w:b/>
          <w:sz w:val="24"/>
          <w:szCs w:val="24"/>
        </w:rPr>
      </w:pPr>
      <w:r w:rsidRPr="004A62E1">
        <w:rPr>
          <w:rFonts w:cstheme="minorHAnsi"/>
          <w:b/>
          <w:sz w:val="24"/>
          <w:szCs w:val="24"/>
        </w:rPr>
        <w:t xml:space="preserve">9.Приема числеността на персонала на </w:t>
      </w:r>
      <w:proofErr w:type="spellStart"/>
      <w:r w:rsidRPr="004A62E1">
        <w:rPr>
          <w:rFonts w:cstheme="minorHAnsi"/>
          <w:b/>
          <w:sz w:val="24"/>
          <w:szCs w:val="24"/>
        </w:rPr>
        <w:t>ОбА</w:t>
      </w:r>
      <w:proofErr w:type="spellEnd"/>
      <w:r w:rsidRPr="004A62E1">
        <w:rPr>
          <w:rFonts w:cstheme="minorHAnsi"/>
          <w:b/>
          <w:sz w:val="24"/>
          <w:szCs w:val="24"/>
        </w:rPr>
        <w:t xml:space="preserve"> и разходите за заплати през </w:t>
      </w:r>
    </w:p>
    <w:p w:rsidR="004A62E1" w:rsidRPr="004A62E1" w:rsidRDefault="004A62E1" w:rsidP="00754955">
      <w:pPr>
        <w:contextualSpacing/>
        <w:jc w:val="both"/>
        <w:rPr>
          <w:rFonts w:cstheme="minorHAnsi"/>
          <w:b/>
          <w:sz w:val="24"/>
          <w:szCs w:val="24"/>
        </w:rPr>
      </w:pPr>
      <w:r w:rsidRPr="004A62E1">
        <w:rPr>
          <w:rFonts w:cstheme="minorHAnsi"/>
          <w:b/>
          <w:sz w:val="24"/>
          <w:szCs w:val="24"/>
        </w:rPr>
        <w:t>2021 г.за делегирани от държавата дейности,без звената ,които прилагат системата на делегирани бюджети и на местните дейности  , както следва:</w:t>
      </w:r>
    </w:p>
    <w:tbl>
      <w:tblPr>
        <w:tblW w:w="7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4"/>
        <w:gridCol w:w="1902"/>
        <w:gridCol w:w="2958"/>
      </w:tblGrid>
      <w:tr w:rsidR="004A62E1" w:rsidRPr="004A62E1" w:rsidTr="004A62E1">
        <w:tc>
          <w:tcPr>
            <w:tcW w:w="2884" w:type="dxa"/>
          </w:tcPr>
          <w:p w:rsidR="004A62E1" w:rsidRPr="004A62E1" w:rsidRDefault="004A62E1" w:rsidP="00754955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A62E1">
              <w:rPr>
                <w:rFonts w:cstheme="minorHAnsi"/>
                <w:b/>
                <w:sz w:val="24"/>
                <w:szCs w:val="24"/>
              </w:rPr>
              <w:t>Държавни дейности</w:t>
            </w:r>
          </w:p>
        </w:tc>
        <w:tc>
          <w:tcPr>
            <w:tcW w:w="1902" w:type="dxa"/>
          </w:tcPr>
          <w:p w:rsidR="004A62E1" w:rsidRPr="004A62E1" w:rsidRDefault="004A62E1" w:rsidP="0075495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>Численост на персонала</w:t>
            </w:r>
          </w:p>
        </w:tc>
        <w:tc>
          <w:tcPr>
            <w:tcW w:w="2958" w:type="dxa"/>
          </w:tcPr>
          <w:p w:rsidR="004A62E1" w:rsidRPr="004A62E1" w:rsidRDefault="004A62E1" w:rsidP="0075495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>ФРЗ за 20</w:t>
            </w:r>
            <w:r w:rsidRPr="004A62E1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4A62E1">
              <w:rPr>
                <w:rFonts w:cstheme="minorHAnsi"/>
                <w:sz w:val="24"/>
                <w:szCs w:val="24"/>
              </w:rPr>
              <w:t>1 г.</w:t>
            </w:r>
          </w:p>
          <w:p w:rsidR="004A62E1" w:rsidRPr="004A62E1" w:rsidRDefault="004A62E1" w:rsidP="0075495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A62E1" w:rsidRPr="004A62E1" w:rsidTr="004A62E1">
        <w:trPr>
          <w:trHeight w:val="782"/>
        </w:trPr>
        <w:tc>
          <w:tcPr>
            <w:tcW w:w="2884" w:type="dxa"/>
          </w:tcPr>
          <w:p w:rsidR="004A62E1" w:rsidRPr="004A62E1" w:rsidRDefault="004A62E1" w:rsidP="0075495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A62E1">
              <w:rPr>
                <w:rFonts w:cstheme="minorHAnsi"/>
                <w:sz w:val="24"/>
                <w:szCs w:val="24"/>
              </w:rPr>
              <w:t>ОбА</w:t>
            </w:r>
            <w:proofErr w:type="spellEnd"/>
            <w:r w:rsidRPr="004A62E1">
              <w:rPr>
                <w:rFonts w:cstheme="minorHAnsi"/>
                <w:sz w:val="24"/>
                <w:szCs w:val="24"/>
              </w:rPr>
              <w:t>,в т.ч.</w:t>
            </w:r>
          </w:p>
          <w:p w:rsidR="004A62E1" w:rsidRPr="004A62E1" w:rsidRDefault="004A62E1" w:rsidP="0075495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4A62E1">
              <w:rPr>
                <w:rFonts w:cstheme="minorHAnsi"/>
                <w:sz w:val="24"/>
                <w:szCs w:val="24"/>
              </w:rPr>
              <w:t>Дофинансиране</w:t>
            </w:r>
            <w:proofErr w:type="spellEnd"/>
            <w:r w:rsidRPr="004A62E1">
              <w:rPr>
                <w:rFonts w:cstheme="minorHAnsi"/>
                <w:sz w:val="24"/>
                <w:szCs w:val="24"/>
              </w:rPr>
              <w:t xml:space="preserve"> за</w:t>
            </w:r>
            <w:r w:rsidRPr="004A62E1">
              <w:rPr>
                <w:rFonts w:cstheme="minorHAnsi"/>
                <w:sz w:val="24"/>
                <w:szCs w:val="24"/>
                <w:lang w:val="en-US"/>
              </w:rPr>
              <w:t xml:space="preserve"> к</w:t>
            </w:r>
            <w:proofErr w:type="spellStart"/>
            <w:r w:rsidRPr="004A62E1">
              <w:rPr>
                <w:rFonts w:cstheme="minorHAnsi"/>
                <w:sz w:val="24"/>
                <w:szCs w:val="24"/>
              </w:rPr>
              <w:t>метове</w:t>
            </w:r>
            <w:proofErr w:type="spellEnd"/>
          </w:p>
        </w:tc>
        <w:tc>
          <w:tcPr>
            <w:tcW w:w="1902" w:type="dxa"/>
          </w:tcPr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 xml:space="preserve">  6</w:t>
            </w:r>
            <w:r w:rsidRPr="004A62E1">
              <w:rPr>
                <w:rFonts w:cstheme="minorHAnsi"/>
                <w:sz w:val="24"/>
                <w:szCs w:val="24"/>
                <w:lang w:val="ru-RU"/>
              </w:rPr>
              <w:t>3.</w:t>
            </w:r>
            <w:r w:rsidRPr="004A62E1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4A62E1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 xml:space="preserve">4 </w:t>
            </w:r>
          </w:p>
        </w:tc>
        <w:tc>
          <w:tcPr>
            <w:tcW w:w="2958" w:type="dxa"/>
          </w:tcPr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4A62E1">
              <w:rPr>
                <w:rFonts w:cstheme="minorHAnsi"/>
                <w:sz w:val="24"/>
                <w:szCs w:val="24"/>
                <w:lang w:val="en-US"/>
              </w:rPr>
              <w:t>1 095 700</w:t>
            </w:r>
          </w:p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A62E1">
              <w:rPr>
                <w:rFonts w:cstheme="minorHAnsi"/>
                <w:b/>
                <w:sz w:val="24"/>
                <w:szCs w:val="24"/>
              </w:rPr>
              <w:t xml:space="preserve">                           </w:t>
            </w:r>
            <w:r w:rsidRPr="004A62E1">
              <w:rPr>
                <w:rFonts w:cstheme="minorHAnsi"/>
                <w:b/>
                <w:sz w:val="24"/>
                <w:szCs w:val="24"/>
                <w:lang w:val="en-US"/>
              </w:rPr>
              <w:t>66 000</w:t>
            </w:r>
          </w:p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A62E1" w:rsidRPr="004A62E1" w:rsidTr="004A62E1">
        <w:tc>
          <w:tcPr>
            <w:tcW w:w="2884" w:type="dxa"/>
          </w:tcPr>
          <w:p w:rsidR="004A62E1" w:rsidRPr="004A62E1" w:rsidRDefault="004A62E1" w:rsidP="0075495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>Детски градини</w:t>
            </w:r>
          </w:p>
        </w:tc>
        <w:tc>
          <w:tcPr>
            <w:tcW w:w="1902" w:type="dxa"/>
          </w:tcPr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4A62E1">
              <w:rPr>
                <w:rFonts w:cstheme="minorHAnsi"/>
                <w:sz w:val="24"/>
                <w:szCs w:val="24"/>
                <w:lang w:val="en-US"/>
              </w:rPr>
              <w:t>2</w:t>
            </w:r>
            <w:proofErr w:type="spellStart"/>
            <w:r w:rsidRPr="004A62E1">
              <w:rPr>
                <w:rFonts w:cstheme="minorHAnsi"/>
                <w:sz w:val="24"/>
                <w:szCs w:val="24"/>
              </w:rPr>
              <w:t>2</w:t>
            </w:r>
            <w:proofErr w:type="spellEnd"/>
            <w:r w:rsidRPr="004A62E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>378 000</w:t>
            </w:r>
          </w:p>
        </w:tc>
      </w:tr>
      <w:tr w:rsidR="004A62E1" w:rsidRPr="004A62E1" w:rsidTr="004A62E1">
        <w:tc>
          <w:tcPr>
            <w:tcW w:w="2884" w:type="dxa"/>
          </w:tcPr>
          <w:p w:rsidR="004A62E1" w:rsidRPr="004A62E1" w:rsidRDefault="004A62E1" w:rsidP="0075495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 xml:space="preserve">Здравеопазване </w:t>
            </w:r>
          </w:p>
        </w:tc>
        <w:tc>
          <w:tcPr>
            <w:tcW w:w="1902" w:type="dxa"/>
          </w:tcPr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  <w:lang w:val="en-US"/>
              </w:rPr>
              <w:t>1.5</w:t>
            </w:r>
            <w:r w:rsidRPr="004A62E1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958" w:type="dxa"/>
          </w:tcPr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>23 390</w:t>
            </w:r>
          </w:p>
        </w:tc>
      </w:tr>
      <w:tr w:rsidR="004A62E1" w:rsidRPr="004A62E1" w:rsidTr="004A62E1">
        <w:tc>
          <w:tcPr>
            <w:tcW w:w="2884" w:type="dxa"/>
          </w:tcPr>
          <w:p w:rsidR="004A62E1" w:rsidRPr="004A62E1" w:rsidRDefault="004A62E1" w:rsidP="00754955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A62E1">
              <w:rPr>
                <w:rFonts w:cstheme="minorHAnsi"/>
                <w:b/>
                <w:sz w:val="24"/>
                <w:szCs w:val="24"/>
              </w:rPr>
              <w:t xml:space="preserve">Общински дейности </w:t>
            </w:r>
          </w:p>
        </w:tc>
        <w:tc>
          <w:tcPr>
            <w:tcW w:w="1902" w:type="dxa"/>
          </w:tcPr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58" w:type="dxa"/>
          </w:tcPr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4A62E1" w:rsidRPr="004A62E1" w:rsidTr="004A62E1">
        <w:tc>
          <w:tcPr>
            <w:tcW w:w="2884" w:type="dxa"/>
          </w:tcPr>
          <w:p w:rsidR="004A62E1" w:rsidRPr="004A62E1" w:rsidRDefault="004A62E1" w:rsidP="0075495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>Др.дейности на БКС и екология,в т.ч.</w:t>
            </w:r>
          </w:p>
          <w:p w:rsidR="004A62E1" w:rsidRPr="004A62E1" w:rsidRDefault="004A62E1" w:rsidP="0075495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>-Осветление на улици</w:t>
            </w:r>
          </w:p>
          <w:p w:rsidR="004A62E1" w:rsidRPr="004A62E1" w:rsidRDefault="004A62E1" w:rsidP="0075495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>- Др.дейности на БКС</w:t>
            </w:r>
          </w:p>
          <w:p w:rsidR="004A62E1" w:rsidRPr="004A62E1" w:rsidRDefault="004A62E1" w:rsidP="0075495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>- Чистота</w:t>
            </w:r>
          </w:p>
        </w:tc>
        <w:tc>
          <w:tcPr>
            <w:tcW w:w="1902" w:type="dxa"/>
          </w:tcPr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>15</w:t>
            </w:r>
          </w:p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>1</w:t>
            </w:r>
          </w:p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>11</w:t>
            </w:r>
          </w:p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A62E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4A62E1">
              <w:rPr>
                <w:rFonts w:cstheme="minorHAnsi"/>
                <w:sz w:val="24"/>
                <w:szCs w:val="24"/>
                <w:lang w:val="ru-RU"/>
              </w:rPr>
              <w:t>121 085</w:t>
            </w:r>
          </w:p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  <w:lang w:val="ru-RU"/>
              </w:rPr>
            </w:pPr>
          </w:p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4A62E1">
              <w:rPr>
                <w:rFonts w:cstheme="minorHAnsi"/>
                <w:sz w:val="24"/>
                <w:szCs w:val="24"/>
                <w:lang w:val="ru-RU"/>
              </w:rPr>
              <w:t>12 385</w:t>
            </w:r>
          </w:p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4A62E1">
              <w:rPr>
                <w:rFonts w:cstheme="minorHAnsi"/>
                <w:sz w:val="24"/>
                <w:szCs w:val="24"/>
                <w:lang w:val="ru-RU"/>
              </w:rPr>
              <w:t>101 200</w:t>
            </w:r>
          </w:p>
          <w:p w:rsidR="004A62E1" w:rsidRPr="004A62E1" w:rsidRDefault="004A62E1" w:rsidP="00754955">
            <w:pPr>
              <w:contextualSpacing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4A62E1">
              <w:rPr>
                <w:rFonts w:cstheme="minorHAnsi"/>
                <w:sz w:val="24"/>
                <w:szCs w:val="24"/>
                <w:lang w:val="ru-RU"/>
              </w:rPr>
              <w:t>7 500</w:t>
            </w:r>
          </w:p>
        </w:tc>
      </w:tr>
    </w:tbl>
    <w:p w:rsidR="004A62E1" w:rsidRPr="004A62E1" w:rsidRDefault="004A62E1" w:rsidP="00754955">
      <w:pPr>
        <w:contextualSpacing/>
        <w:jc w:val="both"/>
        <w:outlineLvl w:val="0"/>
        <w:rPr>
          <w:rFonts w:cstheme="minorHAnsi"/>
          <w:b/>
          <w:sz w:val="24"/>
          <w:szCs w:val="24"/>
        </w:rPr>
      </w:pPr>
      <w:r w:rsidRPr="004A62E1">
        <w:rPr>
          <w:rFonts w:cstheme="minorHAnsi"/>
          <w:b/>
          <w:sz w:val="24"/>
          <w:szCs w:val="24"/>
        </w:rPr>
        <w:t>10.</w:t>
      </w:r>
      <w:proofErr w:type="spellStart"/>
      <w:r w:rsidRPr="004A62E1">
        <w:rPr>
          <w:rFonts w:cstheme="minorHAnsi"/>
          <w:b/>
          <w:sz w:val="24"/>
          <w:szCs w:val="24"/>
        </w:rPr>
        <w:t>Оправомощава</w:t>
      </w:r>
      <w:proofErr w:type="spellEnd"/>
      <w:r w:rsidRPr="004A62E1">
        <w:rPr>
          <w:rFonts w:cstheme="minorHAnsi"/>
          <w:b/>
          <w:sz w:val="24"/>
          <w:szCs w:val="24"/>
        </w:rPr>
        <w:t xml:space="preserve"> кмета на общината да извърши компенсирани промени: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 1.В частта за делегираните от държавата дейности – между утвърдените показатели за разходите в рамките на една дейност,с изключение на дейностите на делегиран бюджет,при условие ,че не се нарушават стандартите за делегираните от държавата дейности и няма просрочени задължения в съответната делегирана дейност.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 2.В частта за местни дейности –между утвърдените разходи в рамките на една дейност или от една дейност в друга,без да изменя общия размер на разходите.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 3.В разходната част на бюджета за сметка на резерва за непредвидени и/или неотложни разходи.  </w:t>
      </w:r>
    </w:p>
    <w:p w:rsidR="004A62E1" w:rsidRPr="004A62E1" w:rsidRDefault="004A62E1" w:rsidP="00754955">
      <w:pPr>
        <w:contextualSpacing/>
        <w:jc w:val="both"/>
        <w:rPr>
          <w:rFonts w:cstheme="minorHAnsi"/>
          <w:b/>
          <w:sz w:val="24"/>
          <w:szCs w:val="24"/>
        </w:rPr>
      </w:pPr>
      <w:r w:rsidRPr="004A62E1">
        <w:rPr>
          <w:rFonts w:cstheme="minorHAnsi"/>
          <w:b/>
          <w:sz w:val="24"/>
          <w:szCs w:val="24"/>
        </w:rPr>
        <w:t>11.Упълномощава кмета:</w:t>
      </w:r>
    </w:p>
    <w:p w:rsidR="004A62E1" w:rsidRPr="007A2EC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  1.Да предостави временни безлихвени заеми от временно свободни средства по общинския бюджет за  плащания по проекти , финансирани със средства от Европейския съюз и по други </w:t>
      </w:r>
      <w:r w:rsidRPr="004A62E1">
        <w:rPr>
          <w:rFonts w:cstheme="minorHAnsi"/>
          <w:sz w:val="24"/>
          <w:szCs w:val="24"/>
        </w:rPr>
        <w:lastRenderedPageBreak/>
        <w:t>международни програми,включително и на бюджетни организации,чиито бюджет е част от общинския бюджет.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1.1.При предоставяне на временни безлихвени заеми от временно свободни средства от общинския бюджет да се спазват изискванията на чл.126 от ЗПФ.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1.2.При предоставянето на средства от сметките за средства от ЕС да се спазват изискванията на чл.104,ал.1,т.4 от ЗПФ.</w:t>
      </w:r>
    </w:p>
    <w:p w:rsidR="004A62E1" w:rsidRPr="007A2EC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1.3.Във всички останали случаи,при възникване на потребност от предоставяне на временни безлихвени заеми,кметът на общината внася предложение за предоставянето им по решение на </w:t>
      </w:r>
      <w:proofErr w:type="spellStart"/>
      <w:r w:rsidRPr="004A62E1">
        <w:rPr>
          <w:rFonts w:cstheme="minorHAnsi"/>
          <w:sz w:val="24"/>
          <w:szCs w:val="24"/>
        </w:rPr>
        <w:t>ОбС</w:t>
      </w:r>
      <w:proofErr w:type="spellEnd"/>
      <w:r w:rsidRPr="004A62E1">
        <w:rPr>
          <w:rFonts w:cstheme="minorHAnsi"/>
          <w:sz w:val="24"/>
          <w:szCs w:val="24"/>
        </w:rPr>
        <w:t>.</w:t>
      </w:r>
    </w:p>
    <w:p w:rsidR="007A2EC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2.Да разработва и възлага подготовката на общински програми и проекти и да </w:t>
      </w:r>
      <w:proofErr w:type="spellStart"/>
      <w:r w:rsidRPr="004A62E1">
        <w:rPr>
          <w:rFonts w:cstheme="minorHAnsi"/>
          <w:sz w:val="24"/>
          <w:szCs w:val="24"/>
        </w:rPr>
        <w:t>кандидадства</w:t>
      </w:r>
      <w:proofErr w:type="spellEnd"/>
      <w:r w:rsidRPr="004A62E1">
        <w:rPr>
          <w:rFonts w:cstheme="minorHAnsi"/>
          <w:sz w:val="24"/>
          <w:szCs w:val="24"/>
        </w:rPr>
        <w:t xml:space="preserve"> за финансирането им със средства по структурни и други фондове на Европейския съюз и на други донори,по национални програми и от други източници за реализиране на годишните цели на общината за изпълнение на общинския план за развитие.</w:t>
      </w:r>
    </w:p>
    <w:p w:rsidR="004A62E1" w:rsidRPr="007A2EC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3. Да кандидатства за средства от централния бюджет и други източници за </w:t>
      </w:r>
      <w:proofErr w:type="spellStart"/>
      <w:r w:rsidRPr="004A62E1">
        <w:rPr>
          <w:rFonts w:cstheme="minorHAnsi"/>
          <w:sz w:val="24"/>
          <w:szCs w:val="24"/>
        </w:rPr>
        <w:t>съфинансиране</w:t>
      </w:r>
      <w:proofErr w:type="spellEnd"/>
      <w:r w:rsidRPr="004A62E1">
        <w:rPr>
          <w:rFonts w:cstheme="minorHAnsi"/>
          <w:sz w:val="24"/>
          <w:szCs w:val="24"/>
        </w:rPr>
        <w:t xml:space="preserve"> на общински програми и проекти.</w:t>
      </w:r>
    </w:p>
    <w:p w:rsidR="004A62E1" w:rsidRPr="004A62E1" w:rsidRDefault="004A62E1" w:rsidP="00754955">
      <w:pPr>
        <w:contextualSpacing/>
        <w:jc w:val="both"/>
        <w:outlineLvl w:val="0"/>
        <w:rPr>
          <w:rFonts w:cstheme="minorHAnsi"/>
          <w:sz w:val="24"/>
          <w:szCs w:val="24"/>
        </w:rPr>
      </w:pPr>
      <w:r w:rsidRPr="004A62E1">
        <w:rPr>
          <w:rFonts w:cstheme="minorHAnsi"/>
          <w:b/>
          <w:sz w:val="24"/>
          <w:szCs w:val="24"/>
        </w:rPr>
        <w:t>12.Възлага на кмета</w:t>
      </w:r>
      <w:r w:rsidRPr="004A62E1">
        <w:rPr>
          <w:rFonts w:cstheme="minorHAnsi"/>
          <w:sz w:val="24"/>
          <w:szCs w:val="24"/>
        </w:rPr>
        <w:t>: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1.Да определи и утвърди бюджетите на второстепенните разпоредители с бюджет.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2.Да организира разпределението на бюджета по тримесечия и да утвърди разпределението 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3.Да информира общинския съвет в случай на отклонение на средния темп на нарастване на разходите за местни дейности и да предлага </w:t>
      </w:r>
      <w:proofErr w:type="spellStart"/>
      <w:r w:rsidRPr="004A62E1">
        <w:rPr>
          <w:rFonts w:cstheme="minorHAnsi"/>
          <w:sz w:val="24"/>
          <w:szCs w:val="24"/>
        </w:rPr>
        <w:t>конкрети</w:t>
      </w:r>
      <w:proofErr w:type="spellEnd"/>
      <w:r w:rsidRPr="004A62E1">
        <w:rPr>
          <w:rFonts w:cstheme="minorHAnsi"/>
          <w:sz w:val="24"/>
          <w:szCs w:val="24"/>
        </w:rPr>
        <w:t xml:space="preserve"> мерки за трайно увеличаване на бюджетните приходи и/или трайно намаляване на бюджетните разходи.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4.Да включва информацията по чл.125,ал.4 от ЗПФ в тримесечните отчети и обяснителните записки към тях.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5.Да разработи детайлен разчет на сметките за средства от ЕС за плащания по отделните общински проекти,в съответствие с изискванията на съответния Управляващ орган и на МФ.</w:t>
      </w:r>
    </w:p>
    <w:p w:rsidR="004A62E1" w:rsidRPr="004A62E1" w:rsidRDefault="004A62E1" w:rsidP="00754955">
      <w:pPr>
        <w:contextualSpacing/>
        <w:jc w:val="both"/>
        <w:rPr>
          <w:rFonts w:cstheme="minorHAnsi"/>
          <w:b/>
          <w:sz w:val="24"/>
          <w:szCs w:val="24"/>
        </w:rPr>
      </w:pPr>
      <w:r w:rsidRPr="004A62E1">
        <w:rPr>
          <w:rFonts w:cstheme="minorHAnsi"/>
          <w:b/>
          <w:sz w:val="24"/>
          <w:szCs w:val="24"/>
        </w:rPr>
        <w:t xml:space="preserve"> 13.Просрочени задължения и вземания ,максимален размер на задълженията и ангажименти за разходи.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1.Към 31.12.2020 г.общината няма просрочени задължения.</w:t>
      </w:r>
    </w:p>
    <w:p w:rsidR="004A62E1" w:rsidRPr="004A62E1" w:rsidRDefault="004A62E1" w:rsidP="00754955">
      <w:pPr>
        <w:tabs>
          <w:tab w:val="left" w:pos="2445"/>
        </w:tabs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>2. Просрочените вземания са в размер на 132 764 лв.,в т.ч.75 595 лв.от наем земя,мера , наем имущество , приходи от концесии и други,които се предвижва да бъдат събрани през 20</w:t>
      </w:r>
      <w:r w:rsidRPr="004A62E1">
        <w:rPr>
          <w:rFonts w:cstheme="minorHAnsi"/>
          <w:sz w:val="24"/>
          <w:szCs w:val="24"/>
          <w:lang w:val="en-US"/>
        </w:rPr>
        <w:t>2</w:t>
      </w:r>
      <w:r w:rsidRPr="004A62E1">
        <w:rPr>
          <w:rFonts w:cstheme="minorHAnsi"/>
          <w:sz w:val="24"/>
          <w:szCs w:val="24"/>
        </w:rPr>
        <w:t>1 г.</w:t>
      </w:r>
      <w:r w:rsidRPr="004A62E1">
        <w:rPr>
          <w:rFonts w:cstheme="minorHAnsi"/>
          <w:sz w:val="24"/>
          <w:szCs w:val="24"/>
          <w:lang w:val="en-US"/>
        </w:rPr>
        <w:t xml:space="preserve">и </w:t>
      </w:r>
      <w:r w:rsidRPr="004A62E1">
        <w:rPr>
          <w:rFonts w:cstheme="minorHAnsi"/>
          <w:sz w:val="24"/>
          <w:szCs w:val="24"/>
        </w:rPr>
        <w:t>57 169</w:t>
      </w:r>
      <w:r w:rsidRPr="004A62E1">
        <w:rPr>
          <w:rFonts w:cstheme="minorHAnsi"/>
          <w:sz w:val="24"/>
          <w:szCs w:val="24"/>
          <w:lang w:val="en-US"/>
        </w:rPr>
        <w:t xml:space="preserve"> </w:t>
      </w:r>
      <w:r w:rsidRPr="004A62E1">
        <w:rPr>
          <w:rFonts w:cstheme="minorHAnsi"/>
          <w:sz w:val="24"/>
          <w:szCs w:val="24"/>
        </w:rPr>
        <w:t>лв.начислени лихви за просрочени вземания.</w:t>
      </w:r>
    </w:p>
    <w:p w:rsidR="004A62E1" w:rsidRPr="004A62E1" w:rsidRDefault="004A62E1" w:rsidP="00754955">
      <w:pPr>
        <w:tabs>
          <w:tab w:val="left" w:pos="2445"/>
        </w:tabs>
        <w:contextualSpacing/>
        <w:jc w:val="both"/>
        <w:rPr>
          <w:rFonts w:cstheme="minorHAnsi"/>
          <w:sz w:val="24"/>
          <w:szCs w:val="24"/>
          <w:lang w:val="ru-RU"/>
        </w:rPr>
      </w:pPr>
      <w:r w:rsidRPr="004A62E1">
        <w:rPr>
          <w:rFonts w:cstheme="minorHAnsi"/>
          <w:sz w:val="24"/>
          <w:szCs w:val="24"/>
          <w:lang w:val="ru-RU"/>
        </w:rPr>
        <w:t xml:space="preserve">3.Определя максимален размер на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новите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задължения</w:t>
      </w:r>
      <w:proofErr w:type="spellEnd"/>
      <w:proofErr w:type="gramStart"/>
      <w:r w:rsidRPr="004A62E1">
        <w:rPr>
          <w:rFonts w:cstheme="minorHAnsi"/>
          <w:sz w:val="24"/>
          <w:szCs w:val="24"/>
          <w:lang w:val="ru-RU"/>
        </w:rPr>
        <w:t xml:space="preserve"> ,</w:t>
      </w:r>
      <w:proofErr w:type="spellStart"/>
      <w:proofErr w:type="gramEnd"/>
      <w:r w:rsidRPr="004A62E1">
        <w:rPr>
          <w:rFonts w:cstheme="minorHAnsi"/>
          <w:sz w:val="24"/>
          <w:szCs w:val="24"/>
          <w:lang w:val="ru-RU"/>
        </w:rPr>
        <w:t>които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могат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да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бъдат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натрупани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през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20</w:t>
      </w:r>
      <w:r w:rsidRPr="004A62E1">
        <w:rPr>
          <w:rFonts w:cstheme="minorHAnsi"/>
          <w:sz w:val="24"/>
          <w:szCs w:val="24"/>
          <w:lang w:val="en-US"/>
        </w:rPr>
        <w:t>2</w:t>
      </w:r>
      <w:r w:rsidRPr="004A62E1">
        <w:rPr>
          <w:rFonts w:cstheme="minorHAnsi"/>
          <w:sz w:val="24"/>
          <w:szCs w:val="24"/>
        </w:rPr>
        <w:t>1</w:t>
      </w:r>
      <w:r w:rsidRPr="004A62E1">
        <w:rPr>
          <w:rFonts w:cstheme="minorHAnsi"/>
          <w:sz w:val="24"/>
          <w:szCs w:val="24"/>
          <w:lang w:val="ru-RU"/>
        </w:rPr>
        <w:t xml:space="preserve"> г. ,</w:t>
      </w:r>
      <w:proofErr w:type="spellStart"/>
      <w:r w:rsidRPr="004A62E1">
        <w:rPr>
          <w:rFonts w:cstheme="minorHAnsi"/>
          <w:sz w:val="24"/>
          <w:szCs w:val="24"/>
          <w:lang w:val="ru-RU"/>
        </w:rPr>
        <w:t>като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наличните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към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края на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годината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задължения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за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разходи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не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могат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да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надвишат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r w:rsidRPr="004A62E1">
        <w:rPr>
          <w:rFonts w:cstheme="minorHAnsi"/>
          <w:sz w:val="24"/>
          <w:szCs w:val="24"/>
          <w:lang w:val="en-US"/>
        </w:rPr>
        <w:t>15</w:t>
      </w:r>
      <w:r w:rsidRPr="004A62E1">
        <w:rPr>
          <w:rFonts w:cstheme="minorHAnsi"/>
          <w:sz w:val="24"/>
          <w:szCs w:val="24"/>
          <w:lang w:val="ru-RU"/>
        </w:rPr>
        <w:t xml:space="preserve"> на сто от </w:t>
      </w:r>
      <w:proofErr w:type="spellStart"/>
      <w:r w:rsidRPr="004A62E1">
        <w:rPr>
          <w:rFonts w:cstheme="minorHAnsi"/>
          <w:sz w:val="24"/>
          <w:szCs w:val="24"/>
          <w:lang w:val="ru-RU"/>
        </w:rPr>
        <w:t>средногодишния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размер на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отчетените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разходи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за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последните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четири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години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или в размер на </w:t>
      </w:r>
      <w:r w:rsidRPr="004A62E1">
        <w:rPr>
          <w:rFonts w:cstheme="minorHAnsi"/>
          <w:b/>
          <w:sz w:val="24"/>
          <w:szCs w:val="24"/>
          <w:lang w:val="en-US"/>
        </w:rPr>
        <w:t>1 </w:t>
      </w:r>
      <w:r w:rsidRPr="004A62E1">
        <w:rPr>
          <w:rFonts w:cstheme="minorHAnsi"/>
          <w:b/>
          <w:sz w:val="24"/>
          <w:szCs w:val="24"/>
        </w:rPr>
        <w:t>377 649</w:t>
      </w:r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лв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. </w:t>
      </w:r>
      <w:r w:rsidRPr="004A62E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Ограничението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не се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прилага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за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задължения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за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разходи</w:t>
      </w:r>
      <w:proofErr w:type="gramStart"/>
      <w:r w:rsidRPr="004A62E1">
        <w:rPr>
          <w:rFonts w:cstheme="minorHAnsi"/>
          <w:sz w:val="24"/>
          <w:szCs w:val="24"/>
          <w:lang w:val="ru-RU"/>
        </w:rPr>
        <w:t>,ф</w:t>
      </w:r>
      <w:proofErr w:type="gramEnd"/>
      <w:r w:rsidRPr="004A62E1">
        <w:rPr>
          <w:rFonts w:cstheme="minorHAnsi"/>
          <w:sz w:val="24"/>
          <w:szCs w:val="24"/>
          <w:lang w:val="ru-RU"/>
        </w:rPr>
        <w:t>инансирани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за сметка на помощи и дарения.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  <w:lang w:val="ru-RU"/>
        </w:rPr>
      </w:pPr>
      <w:r w:rsidRPr="004A62E1">
        <w:rPr>
          <w:rFonts w:cstheme="minorHAnsi"/>
          <w:sz w:val="24"/>
          <w:szCs w:val="24"/>
          <w:lang w:val="ru-RU"/>
        </w:rPr>
        <w:t xml:space="preserve">4.Определя максимален размер на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ангажиментите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за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разходи</w:t>
      </w:r>
      <w:proofErr w:type="gramStart"/>
      <w:r w:rsidRPr="004A62E1">
        <w:rPr>
          <w:rFonts w:cstheme="minorHAnsi"/>
          <w:sz w:val="24"/>
          <w:szCs w:val="24"/>
          <w:lang w:val="ru-RU"/>
        </w:rPr>
        <w:t>,к</w:t>
      </w:r>
      <w:proofErr w:type="gramEnd"/>
      <w:r w:rsidRPr="004A62E1">
        <w:rPr>
          <w:rFonts w:cstheme="minorHAnsi"/>
          <w:sz w:val="24"/>
          <w:szCs w:val="24"/>
          <w:lang w:val="ru-RU"/>
        </w:rPr>
        <w:t>оито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могат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да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бъдат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поети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през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20</w:t>
      </w:r>
      <w:r w:rsidRPr="004A62E1">
        <w:rPr>
          <w:rFonts w:cstheme="minorHAnsi"/>
          <w:sz w:val="24"/>
          <w:szCs w:val="24"/>
          <w:lang w:val="en-US"/>
        </w:rPr>
        <w:t>2</w:t>
      </w:r>
      <w:r w:rsidRPr="004A62E1">
        <w:rPr>
          <w:rFonts w:cstheme="minorHAnsi"/>
          <w:sz w:val="24"/>
          <w:szCs w:val="24"/>
        </w:rPr>
        <w:t>1</w:t>
      </w:r>
      <w:r w:rsidRPr="004A62E1">
        <w:rPr>
          <w:rFonts w:cstheme="minorHAnsi"/>
          <w:sz w:val="24"/>
          <w:szCs w:val="24"/>
          <w:lang w:val="ru-RU"/>
        </w:rPr>
        <w:t xml:space="preserve"> г. ,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като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наличните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към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края на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годината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поети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ангажименти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за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разходи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не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могат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да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надвишат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r w:rsidRPr="004A62E1">
        <w:rPr>
          <w:rFonts w:cstheme="minorHAnsi"/>
          <w:sz w:val="24"/>
          <w:szCs w:val="24"/>
          <w:lang w:val="en-US"/>
        </w:rPr>
        <w:t>50</w:t>
      </w:r>
      <w:r w:rsidRPr="004A62E1">
        <w:rPr>
          <w:rFonts w:cstheme="minorHAnsi"/>
          <w:sz w:val="24"/>
          <w:szCs w:val="24"/>
          <w:lang w:val="ru-RU"/>
        </w:rPr>
        <w:t xml:space="preserve"> на сто от </w:t>
      </w:r>
      <w:proofErr w:type="spellStart"/>
      <w:r w:rsidRPr="004A62E1">
        <w:rPr>
          <w:rFonts w:cstheme="minorHAnsi"/>
          <w:sz w:val="24"/>
          <w:szCs w:val="24"/>
          <w:lang w:val="ru-RU"/>
        </w:rPr>
        <w:t>средногодишния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размер на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отчетените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разходи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за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последните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четири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години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или в размер на </w:t>
      </w:r>
      <w:r w:rsidRPr="004A62E1">
        <w:rPr>
          <w:rFonts w:cstheme="minorHAnsi"/>
          <w:b/>
          <w:sz w:val="24"/>
          <w:szCs w:val="24"/>
        </w:rPr>
        <w:t>4 592 164</w:t>
      </w:r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лв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. 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Ограничението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не се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прилага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за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ангажименти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за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разходи</w:t>
      </w:r>
      <w:proofErr w:type="gramStart"/>
      <w:r w:rsidRPr="004A62E1">
        <w:rPr>
          <w:rFonts w:cstheme="minorHAnsi"/>
          <w:sz w:val="24"/>
          <w:szCs w:val="24"/>
          <w:lang w:val="ru-RU"/>
        </w:rPr>
        <w:t>,ф</w:t>
      </w:r>
      <w:proofErr w:type="gramEnd"/>
      <w:r w:rsidRPr="004A62E1">
        <w:rPr>
          <w:rFonts w:cstheme="minorHAnsi"/>
          <w:sz w:val="24"/>
          <w:szCs w:val="24"/>
          <w:lang w:val="ru-RU"/>
        </w:rPr>
        <w:t>инансирани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за сметка на помощи и дарения.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  <w:lang w:val="ru-RU"/>
        </w:rPr>
      </w:pPr>
      <w:r w:rsidRPr="004A62E1">
        <w:rPr>
          <w:rFonts w:cstheme="minorHAnsi"/>
          <w:b/>
          <w:sz w:val="24"/>
          <w:szCs w:val="24"/>
        </w:rPr>
        <w:lastRenderedPageBreak/>
        <w:t>14</w:t>
      </w:r>
      <w:r w:rsidRPr="004A62E1">
        <w:rPr>
          <w:rFonts w:cstheme="minorHAnsi"/>
          <w:sz w:val="24"/>
          <w:szCs w:val="24"/>
          <w:lang w:val="ru-RU"/>
        </w:rPr>
        <w:t>.</w:t>
      </w:r>
      <w:proofErr w:type="spellStart"/>
      <w:r w:rsidRPr="004A62E1">
        <w:rPr>
          <w:rFonts w:cstheme="minorHAnsi"/>
          <w:sz w:val="24"/>
          <w:szCs w:val="24"/>
          <w:lang w:val="ru-RU"/>
        </w:rPr>
        <w:t>Одобрява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актуализираната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бюджетна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прогноза за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местни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дейности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с показатели за 20</w:t>
      </w:r>
      <w:r w:rsidRPr="004A62E1">
        <w:rPr>
          <w:rFonts w:cstheme="minorHAnsi"/>
          <w:sz w:val="24"/>
          <w:szCs w:val="24"/>
          <w:lang w:val="en-US"/>
        </w:rPr>
        <w:t>2</w:t>
      </w:r>
      <w:r w:rsidRPr="004A62E1">
        <w:rPr>
          <w:rFonts w:cstheme="minorHAnsi"/>
          <w:sz w:val="24"/>
          <w:szCs w:val="24"/>
        </w:rPr>
        <w:t>1</w:t>
      </w:r>
      <w:r w:rsidRPr="004A62E1">
        <w:rPr>
          <w:rFonts w:cstheme="minorHAnsi"/>
          <w:sz w:val="24"/>
          <w:szCs w:val="24"/>
          <w:lang w:val="ru-RU"/>
        </w:rPr>
        <w:t xml:space="preserve"> г.и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прогнозни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показатели за периода 202</w:t>
      </w:r>
      <w:r w:rsidRPr="004A62E1">
        <w:rPr>
          <w:rFonts w:cstheme="minorHAnsi"/>
          <w:sz w:val="24"/>
          <w:szCs w:val="24"/>
          <w:lang w:val="en-US"/>
        </w:rPr>
        <w:t>1</w:t>
      </w:r>
      <w:r w:rsidRPr="004A62E1">
        <w:rPr>
          <w:rFonts w:cstheme="minorHAnsi"/>
          <w:sz w:val="24"/>
          <w:szCs w:val="24"/>
          <w:lang w:val="ru-RU"/>
        </w:rPr>
        <w:t xml:space="preserve"> г.и 202</w:t>
      </w:r>
      <w:r w:rsidRPr="004A62E1">
        <w:rPr>
          <w:rFonts w:cstheme="minorHAnsi"/>
          <w:sz w:val="24"/>
          <w:szCs w:val="24"/>
          <w:lang w:val="en-US"/>
        </w:rPr>
        <w:t>2</w:t>
      </w:r>
      <w:r w:rsidRPr="004A62E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62E1">
        <w:rPr>
          <w:rFonts w:cstheme="minorHAnsi"/>
          <w:sz w:val="24"/>
          <w:szCs w:val="24"/>
          <w:lang w:val="ru-RU"/>
        </w:rPr>
        <w:t>г.,съгласно</w:t>
      </w:r>
      <w:proofErr w:type="spellEnd"/>
      <w:r w:rsidRPr="004A62E1">
        <w:rPr>
          <w:rFonts w:cstheme="minorHAnsi"/>
          <w:sz w:val="24"/>
          <w:szCs w:val="24"/>
          <w:lang w:val="ru-RU"/>
        </w:rPr>
        <w:t xml:space="preserve"> Приложение № 8.</w:t>
      </w:r>
    </w:p>
    <w:p w:rsidR="004A62E1" w:rsidRPr="004A62E1" w:rsidRDefault="004A62E1" w:rsidP="00754955">
      <w:pPr>
        <w:contextualSpacing/>
        <w:jc w:val="both"/>
        <w:rPr>
          <w:rFonts w:cstheme="minorHAnsi"/>
          <w:sz w:val="24"/>
          <w:szCs w:val="24"/>
        </w:rPr>
      </w:pPr>
      <w:r w:rsidRPr="004A62E1">
        <w:rPr>
          <w:rFonts w:cstheme="minorHAnsi"/>
          <w:sz w:val="24"/>
          <w:szCs w:val="24"/>
        </w:rPr>
        <w:t xml:space="preserve"> </w:t>
      </w:r>
      <w:r w:rsidRPr="004A62E1">
        <w:rPr>
          <w:rFonts w:cstheme="minorHAnsi"/>
          <w:b/>
          <w:sz w:val="24"/>
          <w:szCs w:val="24"/>
        </w:rPr>
        <w:t>15</w:t>
      </w:r>
      <w:r w:rsidRPr="004A62E1">
        <w:rPr>
          <w:rFonts w:cstheme="minorHAnsi"/>
          <w:sz w:val="24"/>
          <w:szCs w:val="24"/>
        </w:rPr>
        <w:t>.Приема за сведение Протокола от публичното обсъждане на бюджета,съгласно приложение № 9.</w:t>
      </w:r>
    </w:p>
    <w:p w:rsidR="001B4CA0" w:rsidRPr="00991643" w:rsidRDefault="00991643" w:rsidP="00754955">
      <w:pPr>
        <w:contextualSpacing/>
        <w:jc w:val="center"/>
        <w:rPr>
          <w:b/>
          <w:sz w:val="24"/>
          <w:szCs w:val="24"/>
          <w:u w:val="single"/>
        </w:rPr>
      </w:pPr>
      <w:r w:rsidRPr="00991643">
        <w:rPr>
          <w:b/>
          <w:sz w:val="24"/>
          <w:szCs w:val="24"/>
          <w:u w:val="single"/>
        </w:rPr>
        <w:t>ПО ШЕСТА ТОЧКА ОТ ДНЕВНИЯ РЕД</w:t>
      </w:r>
    </w:p>
    <w:p w:rsidR="005C09FB" w:rsidRDefault="002F0318" w:rsidP="00754955">
      <w:pPr>
        <w:ind w:firstLine="72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Бюджетна прогноза за периода 2022 – 2024 година за местни дейности.</w:t>
      </w:r>
    </w:p>
    <w:p w:rsidR="002F0318" w:rsidRPr="00952E92" w:rsidRDefault="002F0318" w:rsidP="00754955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</w:t>
      </w:r>
      <w:r w:rsidR="00754955">
        <w:rPr>
          <w:rFonts w:ascii="Calibri" w:eastAsia="Calibri" w:hAnsi="Calibri" w:cs="Arial"/>
          <w:color w:val="000000" w:themeColor="text1"/>
          <w:sz w:val="24"/>
          <w:szCs w:val="24"/>
        </w:rPr>
        <w:t>ъс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 21, ал. 1, т.6 и т. 23, ал.2</w:t>
      </w:r>
      <w:r w:rsidR="009C0B56">
        <w:rPr>
          <w:sz w:val="24"/>
          <w:szCs w:val="24"/>
        </w:rPr>
        <w:t>, и чл.27, ал. 4 и ал. 5</w:t>
      </w:r>
      <w:r>
        <w:rPr>
          <w:sz w:val="24"/>
          <w:szCs w:val="24"/>
        </w:rPr>
        <w:t xml:space="preserve"> </w:t>
      </w:r>
      <w:r w:rsidRPr="00973335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991643" w:rsidRPr="00C32754" w:rsidRDefault="00991643" w:rsidP="00754955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 Е Ш Е Н И Е № </w:t>
      </w:r>
      <w:r w:rsidR="002F0318">
        <w:rPr>
          <w:b/>
          <w:sz w:val="24"/>
          <w:szCs w:val="24"/>
        </w:rPr>
        <w:t>17</w:t>
      </w:r>
    </w:p>
    <w:p w:rsidR="00991643" w:rsidRPr="0081260E" w:rsidRDefault="00991643" w:rsidP="00754955">
      <w:pPr>
        <w:ind w:firstLine="708"/>
        <w:contextualSpacing/>
        <w:jc w:val="both"/>
        <w:rPr>
          <w:sz w:val="24"/>
          <w:szCs w:val="24"/>
        </w:rPr>
      </w:pPr>
      <w:r w:rsidRPr="0081260E">
        <w:rPr>
          <w:sz w:val="24"/>
          <w:szCs w:val="24"/>
        </w:rPr>
        <w:t xml:space="preserve">На основание </w:t>
      </w:r>
      <w:r w:rsidR="009C0B56">
        <w:rPr>
          <w:sz w:val="24"/>
          <w:szCs w:val="24"/>
        </w:rPr>
        <w:t>чл. 83, ал. 2 от Закона за публичните финанси, във връзка с разпоредбите на Закона за държавния бюджет на Република България за 2021 г. и Наредбата за условията и реда за съставяне на бюджетната прогноза за местни дейности за следващите три години</w:t>
      </w:r>
      <w:r w:rsidRPr="0081260E">
        <w:rPr>
          <w:sz w:val="24"/>
          <w:szCs w:val="24"/>
        </w:rPr>
        <w:t>, Общински съвет Хитрино</w:t>
      </w:r>
    </w:p>
    <w:p w:rsidR="00991643" w:rsidRDefault="00991643" w:rsidP="00754955">
      <w:pPr>
        <w:contextualSpacing/>
        <w:jc w:val="center"/>
        <w:rPr>
          <w:sz w:val="24"/>
          <w:szCs w:val="24"/>
        </w:rPr>
      </w:pPr>
      <w:r w:rsidRPr="0081260E">
        <w:rPr>
          <w:sz w:val="24"/>
          <w:szCs w:val="24"/>
        </w:rPr>
        <w:t>Р Е Ш И:</w:t>
      </w:r>
    </w:p>
    <w:p w:rsidR="00587D38" w:rsidRPr="00587D38" w:rsidRDefault="009C0B56" w:rsidP="00754955">
      <w:pPr>
        <w:ind w:firstLine="708"/>
        <w:contextualSpacing/>
        <w:jc w:val="both"/>
        <w:rPr>
          <w:sz w:val="24"/>
          <w:szCs w:val="24"/>
        </w:rPr>
      </w:pPr>
      <w:r w:rsidRPr="00587D38">
        <w:rPr>
          <w:sz w:val="24"/>
          <w:szCs w:val="24"/>
        </w:rPr>
        <w:t>Одобрява бюджетната прогноза за п</w:t>
      </w:r>
      <w:r w:rsidR="006C40BA">
        <w:rPr>
          <w:sz w:val="24"/>
          <w:szCs w:val="24"/>
        </w:rPr>
        <w:t>ер</w:t>
      </w:r>
      <w:r w:rsidRPr="00587D38">
        <w:rPr>
          <w:sz w:val="24"/>
          <w:szCs w:val="24"/>
        </w:rPr>
        <w:t>иода 2022 – 2024 г. на Община Хитрино, съгласно Приложение 1 към докладната записка.</w:t>
      </w:r>
    </w:p>
    <w:p w:rsidR="00991643" w:rsidRPr="00991643" w:rsidRDefault="00991643" w:rsidP="00754955">
      <w:pPr>
        <w:ind w:firstLine="720"/>
        <w:contextualSpacing/>
        <w:jc w:val="center"/>
        <w:rPr>
          <w:rFonts w:cs="Arial"/>
          <w:b/>
          <w:sz w:val="24"/>
          <w:szCs w:val="24"/>
          <w:u w:val="single"/>
        </w:rPr>
      </w:pPr>
      <w:r w:rsidRPr="00991643">
        <w:rPr>
          <w:rFonts w:cs="Arial"/>
          <w:b/>
          <w:sz w:val="24"/>
          <w:szCs w:val="24"/>
          <w:u w:val="single"/>
        </w:rPr>
        <w:t>ПО СЕДМА ТОЧКА ОТ ДНЕВНИЯ РЕД</w:t>
      </w:r>
    </w:p>
    <w:p w:rsidR="00587D38" w:rsidRPr="00587D38" w:rsidRDefault="00587D38" w:rsidP="00754955">
      <w:pPr>
        <w:ind w:firstLine="708"/>
        <w:contextualSpacing/>
        <w:jc w:val="both"/>
        <w:rPr>
          <w:sz w:val="24"/>
          <w:szCs w:val="24"/>
        </w:rPr>
      </w:pPr>
      <w:r w:rsidRPr="00587D38">
        <w:rPr>
          <w:sz w:val="24"/>
          <w:szCs w:val="24"/>
        </w:rPr>
        <w:t>Поемане на дългосрочен общински дълг под формата на безлихвен заем от централния бюджет.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Докладва г-н Нуридин Исмаил - </w:t>
      </w:r>
      <w:r w:rsidRPr="00DE494C">
        <w:rPr>
          <w:rFonts w:cs="Arial"/>
          <w:sz w:val="24"/>
          <w:szCs w:val="24"/>
        </w:rPr>
        <w:t>кмет на община</w:t>
      </w:r>
      <w:r>
        <w:rPr>
          <w:rFonts w:cs="Arial"/>
          <w:sz w:val="24"/>
          <w:szCs w:val="24"/>
        </w:rPr>
        <w:t xml:space="preserve"> Хитрино. Направи разяснения.</w:t>
      </w:r>
    </w:p>
    <w:p w:rsidR="00587D38" w:rsidRPr="00952E92" w:rsidRDefault="00587D38" w:rsidP="00754955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</w:t>
      </w:r>
      <w:r w:rsidR="00754955">
        <w:rPr>
          <w:rFonts w:ascii="Calibri" w:eastAsia="Calibri" w:hAnsi="Calibri" w:cs="Arial"/>
          <w:color w:val="000000" w:themeColor="text1"/>
          <w:sz w:val="24"/>
          <w:szCs w:val="24"/>
        </w:rPr>
        <w:t>ъс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чл.21, ал.1, т.10 и чл. 27, ал. 4 и ал. 5</w:t>
      </w:r>
      <w:r w:rsidRPr="00973335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991643" w:rsidRDefault="00991643" w:rsidP="00754955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 Е Ш Е Н И Е № </w:t>
      </w:r>
      <w:r w:rsidR="00587D38">
        <w:rPr>
          <w:b/>
          <w:sz w:val="24"/>
          <w:szCs w:val="24"/>
        </w:rPr>
        <w:t>18</w:t>
      </w:r>
    </w:p>
    <w:p w:rsidR="00832EB3" w:rsidRDefault="00832EB3" w:rsidP="0075495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587D38">
        <w:rPr>
          <w:sz w:val="24"/>
          <w:szCs w:val="24"/>
        </w:rPr>
        <w:t>чл. 4, т. 9 и чл. 13 от Закона за общинския дълг и чл. 32, ал. 5 от Закона за публичните финанси</w:t>
      </w:r>
      <w:r>
        <w:rPr>
          <w:sz w:val="24"/>
          <w:szCs w:val="24"/>
        </w:rPr>
        <w:t>, Общински съвет Хитрино</w:t>
      </w:r>
    </w:p>
    <w:p w:rsidR="00832EB3" w:rsidRDefault="00832EB3" w:rsidP="0075495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587D38" w:rsidRDefault="00587D38" w:rsidP="00754955">
      <w:pPr>
        <w:contextualSpacing/>
        <w:jc w:val="both"/>
        <w:rPr>
          <w:sz w:val="24"/>
          <w:szCs w:val="24"/>
        </w:rPr>
      </w:pPr>
      <w:r w:rsidRPr="00587D38">
        <w:rPr>
          <w:sz w:val="24"/>
          <w:szCs w:val="24"/>
        </w:rPr>
        <w:t>Община Хитрино да поема дългосрочен общински дълг под формата на безлихвен заем от централния бюджет в размер до 271 000 /две седемдесет и една хиляди лв./ за извършване на окончателно плащане на разходите по изпълнението на проекта съгласно Постановление №215 от 5 октомври 2018г. 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развитие на селските райони за периода 2014 – 2020г. и тяхното възстановяване.</w:t>
      </w:r>
    </w:p>
    <w:p w:rsidR="00587D38" w:rsidRPr="00587D38" w:rsidRDefault="00587D38" w:rsidP="00754955">
      <w:pPr>
        <w:contextualSpacing/>
        <w:jc w:val="both"/>
        <w:rPr>
          <w:sz w:val="24"/>
          <w:szCs w:val="24"/>
        </w:rPr>
      </w:pPr>
      <w:r w:rsidRPr="00587D38">
        <w:rPr>
          <w:sz w:val="24"/>
          <w:szCs w:val="24"/>
        </w:rPr>
        <w:t xml:space="preserve"> Срока за погасяване на заема е до 25.12.2021г.</w:t>
      </w:r>
    </w:p>
    <w:p w:rsidR="00AF11F4" w:rsidRDefault="00587D38" w:rsidP="00754955">
      <w:pPr>
        <w:contextualSpacing/>
        <w:jc w:val="both"/>
        <w:rPr>
          <w:sz w:val="24"/>
          <w:szCs w:val="24"/>
        </w:rPr>
      </w:pPr>
      <w:r w:rsidRPr="00587D38">
        <w:rPr>
          <w:sz w:val="24"/>
          <w:szCs w:val="24"/>
        </w:rPr>
        <w:t>С поемането на задължението за ползване на безлихвен заем от централния бюджет, общината се задължава да ползва предоставения заем само за покриване на разходите по проекта.</w:t>
      </w:r>
    </w:p>
    <w:p w:rsidR="00832EB3" w:rsidRPr="00832EB3" w:rsidRDefault="00832EB3" w:rsidP="00754955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832EB3">
        <w:rPr>
          <w:b/>
          <w:sz w:val="24"/>
          <w:szCs w:val="24"/>
          <w:u w:val="single"/>
        </w:rPr>
        <w:t>ПО ОСМА ТОЧКА ОТ ДНЕВНИЯ РЕД</w:t>
      </w:r>
    </w:p>
    <w:p w:rsidR="004474AA" w:rsidRPr="00587D38" w:rsidRDefault="004474AA" w:rsidP="00754955">
      <w:pPr>
        <w:ind w:firstLine="708"/>
        <w:contextualSpacing/>
        <w:jc w:val="both"/>
        <w:rPr>
          <w:sz w:val="24"/>
          <w:szCs w:val="24"/>
        </w:rPr>
      </w:pPr>
      <w:r w:rsidRPr="00587D38">
        <w:rPr>
          <w:sz w:val="24"/>
          <w:szCs w:val="24"/>
        </w:rPr>
        <w:t>Приемане на годишен отчет за 2020 г. по изпълнение на Плана за действие към „Програма за опазване на околната среда на община Хитрино за периода 2016 – 2020 г.”</w:t>
      </w:r>
    </w:p>
    <w:p w:rsidR="004474AA" w:rsidRPr="00952E92" w:rsidRDefault="004474AA" w:rsidP="00754955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lastRenderedPageBreak/>
        <w:t>С</w:t>
      </w:r>
      <w:r w:rsidR="00754955">
        <w:rPr>
          <w:rFonts w:ascii="Calibri" w:eastAsia="Calibri" w:hAnsi="Calibri" w:cs="Arial"/>
          <w:color w:val="000000" w:themeColor="text1"/>
          <w:sz w:val="24"/>
          <w:szCs w:val="24"/>
        </w:rPr>
        <w:t>ъс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 21, ал. 1, т.12 и т. 23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832EB3" w:rsidRDefault="00832EB3" w:rsidP="00754955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 Е Ш Е Н И Е № </w:t>
      </w:r>
      <w:r w:rsidR="00412303">
        <w:rPr>
          <w:b/>
          <w:sz w:val="24"/>
          <w:szCs w:val="24"/>
        </w:rPr>
        <w:t>19</w:t>
      </w:r>
    </w:p>
    <w:p w:rsidR="00832EB3" w:rsidRDefault="00832EB3" w:rsidP="00754955">
      <w:pPr>
        <w:ind w:firstLine="708"/>
        <w:contextualSpacing/>
        <w:jc w:val="both"/>
        <w:rPr>
          <w:sz w:val="24"/>
          <w:szCs w:val="24"/>
        </w:rPr>
      </w:pPr>
      <w:r w:rsidRPr="0081260E">
        <w:rPr>
          <w:sz w:val="24"/>
          <w:szCs w:val="24"/>
        </w:rPr>
        <w:t xml:space="preserve">На основание </w:t>
      </w:r>
      <w:r w:rsidR="004474AA">
        <w:rPr>
          <w:sz w:val="24"/>
          <w:szCs w:val="24"/>
        </w:rPr>
        <w:t>чл. 79, ал. 5 от Закона за опазване на околната среда,</w:t>
      </w:r>
      <w:r>
        <w:rPr>
          <w:sz w:val="24"/>
          <w:szCs w:val="24"/>
        </w:rPr>
        <w:t xml:space="preserve"> Общински съвет Хитрино</w:t>
      </w:r>
    </w:p>
    <w:p w:rsidR="00832EB3" w:rsidRDefault="00832EB3" w:rsidP="0075495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474AA" w:rsidRPr="004474AA" w:rsidRDefault="004474AA" w:rsidP="00754955">
      <w:pPr>
        <w:ind w:firstLine="708"/>
        <w:contextualSpacing/>
        <w:jc w:val="both"/>
        <w:rPr>
          <w:sz w:val="24"/>
          <w:szCs w:val="24"/>
        </w:rPr>
      </w:pPr>
      <w:r w:rsidRPr="004474AA">
        <w:rPr>
          <w:sz w:val="24"/>
          <w:szCs w:val="24"/>
        </w:rPr>
        <w:t>Приема годишния отчет за 2020 г. по изпълнение на Плана за действие към „Програма за опазване на околната среда на община Хитрино за периода 2016 – 2020 г.”.</w:t>
      </w:r>
    </w:p>
    <w:p w:rsidR="00EA16B5" w:rsidRPr="00ED6796" w:rsidRDefault="00ED6796" w:rsidP="00754955">
      <w:pPr>
        <w:contextualSpacing/>
        <w:jc w:val="center"/>
        <w:rPr>
          <w:b/>
          <w:sz w:val="24"/>
          <w:szCs w:val="24"/>
          <w:u w:val="single"/>
        </w:rPr>
      </w:pPr>
      <w:r w:rsidRPr="00ED6796">
        <w:rPr>
          <w:b/>
          <w:sz w:val="24"/>
          <w:szCs w:val="24"/>
          <w:u w:val="single"/>
        </w:rPr>
        <w:t>ПО ДЕВЕТА ТОЧКА ОТ ДНЕВНИЯ РЕД</w:t>
      </w:r>
    </w:p>
    <w:p w:rsidR="00D4565E" w:rsidRPr="00EA16B5" w:rsidRDefault="00D4565E" w:rsidP="00754955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A16B5">
        <w:rPr>
          <w:rFonts w:ascii="Calibri" w:eastAsia="Calibri" w:hAnsi="Calibri" w:cs="Times New Roman"/>
          <w:sz w:val="24"/>
          <w:szCs w:val="24"/>
        </w:rPr>
        <w:t>Одобряване на годишен доклад за 2020 г. за наблюдение на изпълнението на Общински план за развитие на Община Хитрино за периода 2014-2020 г.</w:t>
      </w:r>
    </w:p>
    <w:p w:rsidR="00EA16B5" w:rsidRPr="00952E92" w:rsidRDefault="00EA16B5" w:rsidP="00754955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</w:t>
      </w:r>
      <w:r w:rsidR="00754955">
        <w:rPr>
          <w:rFonts w:ascii="Calibri" w:eastAsia="Calibri" w:hAnsi="Calibri" w:cs="Arial"/>
          <w:color w:val="000000" w:themeColor="text1"/>
          <w:sz w:val="24"/>
          <w:szCs w:val="24"/>
        </w:rPr>
        <w:t>ъс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 21, ал. 1, т. 23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ED6796" w:rsidRDefault="00ED6796" w:rsidP="00754955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 Е Ш Е Н И Е № </w:t>
      </w:r>
      <w:r w:rsidR="00EA16B5">
        <w:rPr>
          <w:b/>
          <w:sz w:val="24"/>
          <w:szCs w:val="24"/>
        </w:rPr>
        <w:t>20</w:t>
      </w:r>
    </w:p>
    <w:p w:rsidR="00ED6796" w:rsidRDefault="00ED6796" w:rsidP="00754955">
      <w:pPr>
        <w:ind w:firstLine="708"/>
        <w:contextualSpacing/>
        <w:jc w:val="both"/>
        <w:rPr>
          <w:sz w:val="24"/>
          <w:szCs w:val="24"/>
        </w:rPr>
      </w:pPr>
      <w:r w:rsidRPr="00ED6796">
        <w:rPr>
          <w:sz w:val="24"/>
          <w:szCs w:val="24"/>
        </w:rPr>
        <w:t xml:space="preserve">На основание </w:t>
      </w:r>
      <w:r w:rsidR="00EA16B5">
        <w:rPr>
          <w:sz w:val="24"/>
          <w:szCs w:val="24"/>
        </w:rPr>
        <w:t>чл. 24, т. 4 от Закона за регионалното развитие и чл. 91, ал. 4 от Правилника за прилагане на закона за регионалното развитие</w:t>
      </w:r>
      <w:r>
        <w:rPr>
          <w:sz w:val="24"/>
          <w:szCs w:val="24"/>
        </w:rPr>
        <w:t>, Общински съвет Хитрино</w:t>
      </w:r>
    </w:p>
    <w:p w:rsidR="00ED6796" w:rsidRPr="00EA16B5" w:rsidRDefault="00ED6796" w:rsidP="00754955">
      <w:pPr>
        <w:contextualSpacing/>
        <w:jc w:val="center"/>
        <w:rPr>
          <w:sz w:val="24"/>
          <w:szCs w:val="24"/>
        </w:rPr>
      </w:pPr>
      <w:r w:rsidRPr="00EA16B5">
        <w:rPr>
          <w:sz w:val="24"/>
          <w:szCs w:val="24"/>
        </w:rPr>
        <w:t>Р Е Ш И:</w:t>
      </w:r>
    </w:p>
    <w:p w:rsidR="00E85C37" w:rsidRPr="00754955" w:rsidRDefault="00EA16B5" w:rsidP="00754955">
      <w:pPr>
        <w:contextualSpacing/>
        <w:jc w:val="both"/>
        <w:rPr>
          <w:sz w:val="24"/>
          <w:szCs w:val="24"/>
        </w:rPr>
      </w:pPr>
      <w:r w:rsidRPr="00EA16B5">
        <w:rPr>
          <w:sz w:val="24"/>
          <w:szCs w:val="24"/>
        </w:rPr>
        <w:t>Одобрява годишния доклад за 2020 г. за наблюдение на изпълнението на Общински план за развитие на Община Хитрино за периода 2014-2020 г.</w:t>
      </w:r>
    </w:p>
    <w:p w:rsidR="00885CE8" w:rsidRPr="00885CE8" w:rsidRDefault="00885CE8" w:rsidP="00754955">
      <w:pPr>
        <w:contextualSpacing/>
        <w:jc w:val="center"/>
        <w:rPr>
          <w:b/>
          <w:sz w:val="24"/>
          <w:szCs w:val="24"/>
          <w:u w:val="single"/>
        </w:rPr>
      </w:pPr>
      <w:r w:rsidRPr="00885CE8">
        <w:rPr>
          <w:b/>
          <w:sz w:val="24"/>
          <w:szCs w:val="24"/>
          <w:u w:val="single"/>
        </w:rPr>
        <w:t>ПО ДЕСЕТА ТОЧКА ОТ ДНЕВНИЯ РЕД</w:t>
      </w:r>
    </w:p>
    <w:p w:rsidR="00DF7781" w:rsidRDefault="00DB1F3C" w:rsidP="00754955">
      <w:pPr>
        <w:ind w:firstLine="720"/>
        <w:contextualSpacing/>
        <w:jc w:val="both"/>
        <w:rPr>
          <w:sz w:val="24"/>
          <w:szCs w:val="24"/>
        </w:rPr>
      </w:pPr>
      <w:r w:rsidRPr="00DB1F3C">
        <w:rPr>
          <w:sz w:val="24"/>
          <w:szCs w:val="24"/>
        </w:rPr>
        <w:t>Приемане на годишен отчет за 2020 г. по изпълнение на Плана за действие с подпрограми към</w:t>
      </w:r>
      <w:r w:rsidR="00DF7781">
        <w:rPr>
          <w:sz w:val="24"/>
          <w:szCs w:val="24"/>
        </w:rPr>
        <w:t xml:space="preserve">”Програма за управление на отпадъците в община Хитрино с период на действие 2015-2020 г.” </w:t>
      </w:r>
    </w:p>
    <w:p w:rsidR="00DB1F3C" w:rsidRPr="00952E92" w:rsidRDefault="00DB1F3C" w:rsidP="00754955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</w:t>
      </w:r>
      <w:r w:rsidR="00754955">
        <w:rPr>
          <w:rFonts w:ascii="Calibri" w:eastAsia="Calibri" w:hAnsi="Calibri" w:cs="Arial"/>
          <w:color w:val="000000" w:themeColor="text1"/>
          <w:sz w:val="24"/>
          <w:szCs w:val="24"/>
        </w:rPr>
        <w:t>ъс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 21, ал. 1, т. 12 и т. 23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742EA2" w:rsidRDefault="00742EA2" w:rsidP="00754955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Е Ш Е Н И Е № </w:t>
      </w:r>
      <w:r w:rsidR="00DB1F3C">
        <w:rPr>
          <w:b/>
          <w:sz w:val="24"/>
          <w:szCs w:val="24"/>
        </w:rPr>
        <w:t>21</w:t>
      </w:r>
    </w:p>
    <w:p w:rsidR="00742EA2" w:rsidRDefault="00742EA2" w:rsidP="0075495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742EA2">
        <w:rPr>
          <w:sz w:val="24"/>
          <w:szCs w:val="24"/>
        </w:rPr>
        <w:t>На основание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DB1F3C">
        <w:rPr>
          <w:rFonts w:ascii="Calibri" w:hAnsi="Calibri" w:cs="Arial"/>
          <w:color w:val="000000" w:themeColor="text1"/>
          <w:sz w:val="24"/>
          <w:szCs w:val="24"/>
        </w:rPr>
        <w:t>чл. 52, ал. 9 от Закона за управление на отпадъците</w:t>
      </w:r>
      <w:r>
        <w:rPr>
          <w:rFonts w:cs="Arial"/>
          <w:sz w:val="24"/>
          <w:szCs w:val="24"/>
        </w:rPr>
        <w:t>, Общински съвет Хитрино</w:t>
      </w:r>
    </w:p>
    <w:p w:rsidR="00742EA2" w:rsidRDefault="00742EA2" w:rsidP="00754955">
      <w:pPr>
        <w:ind w:firstLine="708"/>
        <w:contextualSpacing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 Е Ш И:</w:t>
      </w:r>
    </w:p>
    <w:p w:rsidR="00DB1F3C" w:rsidRDefault="00DB1F3C" w:rsidP="00754955">
      <w:pPr>
        <w:contextualSpacing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П</w:t>
      </w:r>
      <w:r w:rsidRPr="00DB1F3C">
        <w:rPr>
          <w:sz w:val="24"/>
          <w:szCs w:val="24"/>
        </w:rPr>
        <w:t>риема годишния отчет за 2020 г. по изпълнение на Плана за действие с подпрограми към „Програма за управление на отпадъците в община Хитрино с период на действие 2015 – 2020 г.”</w:t>
      </w:r>
    </w:p>
    <w:p w:rsidR="00557A94" w:rsidRDefault="00557A94" w:rsidP="00754955">
      <w:pPr>
        <w:contextualSpacing/>
        <w:jc w:val="center"/>
        <w:rPr>
          <w:b/>
          <w:sz w:val="24"/>
          <w:szCs w:val="24"/>
          <w:u w:val="single"/>
        </w:rPr>
      </w:pPr>
      <w:r w:rsidRPr="00885CE8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ЕДИНА</w:t>
      </w:r>
      <w:r w:rsidRPr="00885CE8">
        <w:rPr>
          <w:b/>
          <w:sz w:val="24"/>
          <w:szCs w:val="24"/>
          <w:u w:val="single"/>
        </w:rPr>
        <w:t>ДЕСЕТА ТОЧКА ОТ ДНЕВНИЯ РЕД</w:t>
      </w:r>
    </w:p>
    <w:p w:rsidR="00754955" w:rsidRDefault="00DF7781" w:rsidP="00754955">
      <w:pPr>
        <w:contextualSpacing/>
        <w:jc w:val="both"/>
        <w:rPr>
          <w:sz w:val="24"/>
          <w:szCs w:val="24"/>
        </w:rPr>
      </w:pPr>
      <w:r w:rsidRPr="00FE4C7F">
        <w:rPr>
          <w:sz w:val="24"/>
          <w:szCs w:val="24"/>
        </w:rPr>
        <w:t>Продажба на имот - частна общинска собственост, представляващ имот № 35417.16.18</w:t>
      </w:r>
      <w:r>
        <w:rPr>
          <w:sz w:val="24"/>
          <w:szCs w:val="24"/>
        </w:rPr>
        <w:t>/стар номер 016018/</w:t>
      </w:r>
      <w:r w:rsidRPr="00FE4C7F">
        <w:rPr>
          <w:sz w:val="24"/>
          <w:szCs w:val="24"/>
        </w:rPr>
        <w:t xml:space="preserve"> с площ от </w:t>
      </w:r>
      <w:r>
        <w:rPr>
          <w:sz w:val="24"/>
          <w:szCs w:val="24"/>
        </w:rPr>
        <w:t>1</w:t>
      </w:r>
      <w:r w:rsidRPr="00FE4C7F">
        <w:rPr>
          <w:sz w:val="24"/>
          <w:szCs w:val="24"/>
        </w:rPr>
        <w:t xml:space="preserve">847 кв.м,  НТП-НИВА, категория на земята – пета, </w:t>
      </w:r>
      <w:proofErr w:type="spellStart"/>
      <w:r w:rsidRPr="00FE4C7F">
        <w:rPr>
          <w:sz w:val="24"/>
          <w:szCs w:val="24"/>
        </w:rPr>
        <w:t>находящ</w:t>
      </w:r>
      <w:proofErr w:type="spellEnd"/>
      <w:r w:rsidRPr="00FE4C7F">
        <w:rPr>
          <w:sz w:val="24"/>
          <w:szCs w:val="24"/>
        </w:rPr>
        <w:t xml:space="preserve"> се в землището на село Калино, община  Хитрино, област Шумен и във връзка с чл.35, ал.1 от Закона за общинската собственост.</w:t>
      </w:r>
      <w:r>
        <w:rPr>
          <w:sz w:val="24"/>
          <w:szCs w:val="24"/>
        </w:rPr>
        <w:t xml:space="preserve"> </w:t>
      </w:r>
    </w:p>
    <w:p w:rsidR="00256F2A" w:rsidRDefault="00DF7781" w:rsidP="00D056A8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lastRenderedPageBreak/>
        <w:t>С</w:t>
      </w:r>
      <w:r w:rsidR="00754955">
        <w:rPr>
          <w:rFonts w:ascii="Calibri" w:eastAsia="Calibri" w:hAnsi="Calibri" w:cs="Arial"/>
          <w:color w:val="000000" w:themeColor="text1"/>
          <w:sz w:val="24"/>
          <w:szCs w:val="24"/>
        </w:rPr>
        <w:t>ъс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 21, ал. 1, т. </w:t>
      </w:r>
      <w:r w:rsidR="00382CB8">
        <w:rPr>
          <w:sz w:val="24"/>
          <w:szCs w:val="24"/>
        </w:rPr>
        <w:t>8 и чл. 27, ал. 4 и ал. 5</w:t>
      </w:r>
      <w:r>
        <w:rPr>
          <w:sz w:val="24"/>
          <w:szCs w:val="24"/>
        </w:rPr>
        <w:t xml:space="preserve">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AD077A" w:rsidRPr="00D056A8" w:rsidRDefault="00AD077A" w:rsidP="00D056A8">
      <w:pPr>
        <w:ind w:firstLine="708"/>
        <w:contextualSpacing/>
        <w:jc w:val="both"/>
        <w:rPr>
          <w:sz w:val="24"/>
          <w:szCs w:val="24"/>
        </w:rPr>
      </w:pPr>
    </w:p>
    <w:p w:rsidR="00DF7781" w:rsidRDefault="00DF7781" w:rsidP="00754955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22</w:t>
      </w:r>
    </w:p>
    <w:p w:rsidR="00DF7781" w:rsidRDefault="00DF7781" w:rsidP="0075495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742EA2">
        <w:rPr>
          <w:sz w:val="24"/>
          <w:szCs w:val="24"/>
        </w:rPr>
        <w:t>На основание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чл. </w:t>
      </w:r>
      <w:r w:rsidR="00382CB8">
        <w:rPr>
          <w:rFonts w:ascii="Calibri" w:hAnsi="Calibri" w:cs="Arial"/>
          <w:color w:val="000000" w:themeColor="text1"/>
          <w:sz w:val="24"/>
          <w:szCs w:val="24"/>
        </w:rPr>
        <w:t>35, ал. 1 от Закона за общинската собственост</w:t>
      </w:r>
      <w:r w:rsidR="005907F9" w:rsidRPr="005907F9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5907F9">
        <w:rPr>
          <w:rFonts w:ascii="Calibri" w:hAnsi="Calibri" w:cs="Arial"/>
          <w:color w:val="000000" w:themeColor="text1"/>
          <w:sz w:val="24"/>
          <w:szCs w:val="24"/>
        </w:rPr>
        <w:t xml:space="preserve">и чл. 38, ал. 1 т. 1 и чл. 43, ал. 1 от Наредбата за реда за придобиване, управление и разпореждане с общинско имущество на </w:t>
      </w:r>
      <w:proofErr w:type="spellStart"/>
      <w:r w:rsidR="005907F9">
        <w:rPr>
          <w:rFonts w:ascii="Calibri" w:hAnsi="Calibri" w:cs="Arial"/>
          <w:color w:val="000000" w:themeColor="text1"/>
          <w:sz w:val="24"/>
          <w:szCs w:val="24"/>
        </w:rPr>
        <w:t>ОбС</w:t>
      </w:r>
      <w:proofErr w:type="spellEnd"/>
      <w:r w:rsidR="005907F9">
        <w:rPr>
          <w:rFonts w:ascii="Calibri" w:hAnsi="Calibri" w:cs="Arial"/>
          <w:color w:val="000000" w:themeColor="text1"/>
          <w:sz w:val="24"/>
          <w:szCs w:val="24"/>
        </w:rPr>
        <w:t xml:space="preserve"> Хитрино</w:t>
      </w:r>
      <w:r>
        <w:rPr>
          <w:rFonts w:cs="Arial"/>
          <w:sz w:val="24"/>
          <w:szCs w:val="24"/>
        </w:rPr>
        <w:t>, Общински съвет Хитрино</w:t>
      </w:r>
    </w:p>
    <w:p w:rsidR="00DF7781" w:rsidRDefault="00DF7781" w:rsidP="00754955">
      <w:pPr>
        <w:ind w:firstLine="708"/>
        <w:contextualSpacing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 Е Ш И:</w:t>
      </w:r>
    </w:p>
    <w:p w:rsidR="00D056A8" w:rsidRDefault="00D056A8" w:rsidP="00754955">
      <w:pPr>
        <w:ind w:firstLine="708"/>
        <w:contextualSpacing/>
        <w:jc w:val="center"/>
        <w:rPr>
          <w:rFonts w:cs="Arial"/>
          <w:sz w:val="24"/>
          <w:szCs w:val="24"/>
        </w:rPr>
      </w:pPr>
    </w:p>
    <w:p w:rsidR="00382CB8" w:rsidRPr="00D056A8" w:rsidRDefault="00D056A8" w:rsidP="00AD077A">
      <w:pPr>
        <w:ind w:firstLine="708"/>
        <w:jc w:val="both"/>
        <w:rPr>
          <w:sz w:val="24"/>
          <w:szCs w:val="24"/>
        </w:rPr>
      </w:pPr>
      <w:r w:rsidRPr="00D056A8">
        <w:rPr>
          <w:rFonts w:ascii="Calibri" w:eastAsia="Calibri" w:hAnsi="Calibri" w:cs="Times New Roman"/>
          <w:b/>
          <w:sz w:val="24"/>
          <w:szCs w:val="24"/>
          <w:lang w:val="en-US"/>
        </w:rPr>
        <w:t>I.</w:t>
      </w:r>
      <w:r w:rsidR="00382CB8" w:rsidRPr="00D056A8">
        <w:rPr>
          <w:rFonts w:ascii="Calibri" w:eastAsia="Calibri" w:hAnsi="Calibri" w:cs="Times New Roman"/>
          <w:sz w:val="24"/>
          <w:szCs w:val="24"/>
        </w:rPr>
        <w:t xml:space="preserve">Да се проведе явен търг за продажба </w:t>
      </w:r>
      <w:proofErr w:type="gramStart"/>
      <w:r w:rsidR="00382CB8" w:rsidRPr="00D056A8">
        <w:rPr>
          <w:rFonts w:ascii="Calibri" w:eastAsia="Calibri" w:hAnsi="Calibri" w:cs="Times New Roman"/>
          <w:sz w:val="24"/>
          <w:szCs w:val="24"/>
        </w:rPr>
        <w:t>на  имот</w:t>
      </w:r>
      <w:proofErr w:type="gramEnd"/>
      <w:r w:rsidR="00382CB8" w:rsidRPr="00D056A8">
        <w:rPr>
          <w:rFonts w:ascii="Calibri" w:eastAsia="Calibri" w:hAnsi="Calibri" w:cs="Times New Roman"/>
          <w:sz w:val="24"/>
          <w:szCs w:val="24"/>
        </w:rPr>
        <w:t xml:space="preserve"> - частна общинска собственост,</w:t>
      </w:r>
      <w:r w:rsidR="00063627" w:rsidRPr="00D056A8">
        <w:rPr>
          <w:rFonts w:ascii="Calibri" w:eastAsia="Calibri" w:hAnsi="Calibri" w:cs="Times New Roman"/>
          <w:sz w:val="24"/>
          <w:szCs w:val="24"/>
        </w:rPr>
        <w:t xml:space="preserve"> с начална тръжна цена от 1700.00 лв.</w:t>
      </w:r>
      <w:r w:rsidR="00382CB8" w:rsidRPr="00D056A8">
        <w:rPr>
          <w:rFonts w:ascii="Calibri" w:eastAsia="Calibri" w:hAnsi="Calibri" w:cs="Times New Roman"/>
          <w:sz w:val="24"/>
          <w:szCs w:val="24"/>
        </w:rPr>
        <w:t xml:space="preserve"> представляващ</w:t>
      </w:r>
      <w:r w:rsidR="00382CB8" w:rsidRPr="00D056A8">
        <w:rPr>
          <w:rFonts w:ascii="Calibri" w:eastAsia="Calibri" w:hAnsi="Calibri" w:cs="Times New Roman"/>
          <w:sz w:val="24"/>
          <w:szCs w:val="24"/>
          <w:lang w:val="ru-RU"/>
        </w:rPr>
        <w:t xml:space="preserve">: </w:t>
      </w:r>
      <w:r w:rsidR="00382CB8" w:rsidRPr="00D056A8">
        <w:rPr>
          <w:rFonts w:ascii="Calibri" w:eastAsia="Calibri" w:hAnsi="Calibri" w:cs="Times New Roman"/>
          <w:sz w:val="24"/>
          <w:szCs w:val="24"/>
        </w:rPr>
        <w:t>Имот № 35417.16.18 /стар номер 016018/  по КККР на землището на село Калино, община Хитрино, област Шумен, с площ от 1847 кв.м./хиляда осемстотин четиридесет и седем кв.м./, начин на трайно ползване нива, трайно предназначение на територията – земеделска, категория на земята пета, местността „</w:t>
      </w:r>
      <w:proofErr w:type="spellStart"/>
      <w:r w:rsidR="00382CB8" w:rsidRPr="00D056A8">
        <w:rPr>
          <w:rFonts w:ascii="Calibri" w:eastAsia="Calibri" w:hAnsi="Calibri" w:cs="Times New Roman"/>
          <w:sz w:val="24"/>
          <w:szCs w:val="24"/>
        </w:rPr>
        <w:t>Чукур</w:t>
      </w:r>
      <w:proofErr w:type="spellEnd"/>
      <w:r w:rsidR="00382CB8" w:rsidRPr="00D056A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382CB8" w:rsidRPr="00D056A8">
        <w:rPr>
          <w:rFonts w:ascii="Calibri" w:eastAsia="Calibri" w:hAnsi="Calibri" w:cs="Times New Roman"/>
          <w:sz w:val="24"/>
          <w:szCs w:val="24"/>
        </w:rPr>
        <w:t>махле</w:t>
      </w:r>
      <w:proofErr w:type="spellEnd"/>
      <w:r w:rsidR="00382CB8" w:rsidRPr="00D056A8">
        <w:rPr>
          <w:rFonts w:ascii="Calibri" w:eastAsia="Calibri" w:hAnsi="Calibri" w:cs="Times New Roman"/>
          <w:b/>
          <w:sz w:val="24"/>
          <w:szCs w:val="24"/>
        </w:rPr>
        <w:t>”</w:t>
      </w:r>
      <w:r w:rsidR="00382CB8" w:rsidRPr="00D056A8">
        <w:rPr>
          <w:rFonts w:ascii="Calibri" w:eastAsia="Calibri" w:hAnsi="Calibri" w:cs="Times New Roman"/>
          <w:sz w:val="24"/>
          <w:szCs w:val="24"/>
        </w:rPr>
        <w:t>. За имота общината притежава АОС № 2487/20.10.2014 г.</w:t>
      </w:r>
    </w:p>
    <w:p w:rsidR="00382CB8" w:rsidRDefault="00382CB8" w:rsidP="00AD077A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proofErr w:type="spellStart"/>
      <w:r w:rsidRPr="00B223EF">
        <w:rPr>
          <w:rFonts w:ascii="Calibri" w:eastAsia="Calibri" w:hAnsi="Calibri" w:cs="Times New Roman"/>
          <w:b/>
          <w:sz w:val="24"/>
          <w:szCs w:val="24"/>
          <w:lang w:val="ru-RU"/>
        </w:rPr>
        <w:t>ІІ.</w:t>
      </w:r>
      <w:r w:rsidRPr="00B223EF">
        <w:rPr>
          <w:rFonts w:ascii="Calibri" w:eastAsia="Calibri" w:hAnsi="Calibri" w:cs="Times New Roman"/>
          <w:sz w:val="24"/>
          <w:szCs w:val="24"/>
          <w:lang w:val="ru-RU"/>
        </w:rPr>
        <w:t>Възлага</w:t>
      </w:r>
      <w:proofErr w:type="spellEnd"/>
      <w:r w:rsidRPr="00B223EF">
        <w:rPr>
          <w:rFonts w:ascii="Calibri" w:eastAsia="Calibri" w:hAnsi="Calibri" w:cs="Times New Roman"/>
          <w:sz w:val="24"/>
          <w:szCs w:val="24"/>
          <w:lang w:val="ru-RU"/>
        </w:rPr>
        <w:t xml:space="preserve"> на </w:t>
      </w:r>
      <w:proofErr w:type="spellStart"/>
      <w:r w:rsidRPr="00B223EF">
        <w:rPr>
          <w:rFonts w:ascii="Calibri" w:eastAsia="Calibri" w:hAnsi="Calibri" w:cs="Times New Roman"/>
          <w:sz w:val="24"/>
          <w:szCs w:val="24"/>
          <w:lang w:val="ru-RU"/>
        </w:rPr>
        <w:t>Кмета</w:t>
      </w:r>
      <w:proofErr w:type="spellEnd"/>
      <w:r w:rsidRPr="00B223EF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proofErr w:type="gramStart"/>
      <w:r w:rsidRPr="00B223EF">
        <w:rPr>
          <w:rFonts w:ascii="Calibri" w:eastAsia="Calibri" w:hAnsi="Calibri" w:cs="Times New Roman"/>
          <w:sz w:val="24"/>
          <w:szCs w:val="24"/>
          <w:lang w:val="ru-RU"/>
        </w:rPr>
        <w:t>на</w:t>
      </w:r>
      <w:proofErr w:type="gramEnd"/>
      <w:r w:rsidRPr="00B223EF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proofErr w:type="gramStart"/>
      <w:r w:rsidRPr="00B223EF">
        <w:rPr>
          <w:rFonts w:ascii="Calibri" w:eastAsia="Calibri" w:hAnsi="Calibri" w:cs="Times New Roman"/>
          <w:sz w:val="24"/>
          <w:szCs w:val="24"/>
          <w:lang w:val="ru-RU"/>
        </w:rPr>
        <w:t>Община</w:t>
      </w:r>
      <w:proofErr w:type="gramEnd"/>
      <w:r w:rsidRPr="00B223EF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B223EF">
        <w:rPr>
          <w:rFonts w:ascii="Calibri" w:eastAsia="Calibri" w:hAnsi="Calibri" w:cs="Times New Roman"/>
          <w:sz w:val="24"/>
          <w:szCs w:val="24"/>
        </w:rPr>
        <w:t>Хитрино</w:t>
      </w:r>
      <w:r w:rsidRPr="00B223EF">
        <w:rPr>
          <w:rFonts w:ascii="Calibri" w:eastAsia="Calibri" w:hAnsi="Calibri" w:cs="Times New Roman"/>
          <w:sz w:val="24"/>
          <w:szCs w:val="24"/>
          <w:lang w:val="ru-RU"/>
        </w:rPr>
        <w:t xml:space="preserve"> да </w:t>
      </w:r>
      <w:proofErr w:type="spellStart"/>
      <w:r w:rsidRPr="00B223EF">
        <w:rPr>
          <w:rFonts w:ascii="Calibri" w:eastAsia="Calibri" w:hAnsi="Calibri" w:cs="Times New Roman"/>
          <w:sz w:val="24"/>
          <w:szCs w:val="24"/>
          <w:lang w:val="ru-RU"/>
        </w:rPr>
        <w:t>извърши</w:t>
      </w:r>
      <w:proofErr w:type="spellEnd"/>
      <w:r w:rsidRPr="00B223EF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proofErr w:type="spellStart"/>
      <w:r w:rsidRPr="00B223EF">
        <w:rPr>
          <w:rFonts w:ascii="Calibri" w:eastAsia="Calibri" w:hAnsi="Calibri" w:cs="Times New Roman"/>
          <w:sz w:val="24"/>
          <w:szCs w:val="24"/>
          <w:lang w:val="ru-RU"/>
        </w:rPr>
        <w:t>всички</w:t>
      </w:r>
      <w:proofErr w:type="spellEnd"/>
      <w:r w:rsidRPr="00B223EF">
        <w:rPr>
          <w:rFonts w:ascii="Calibri" w:eastAsia="Calibri" w:hAnsi="Calibri" w:cs="Times New Roman"/>
          <w:sz w:val="24"/>
          <w:szCs w:val="24"/>
          <w:lang w:val="ru-RU"/>
        </w:rPr>
        <w:t xml:space="preserve"> действия за </w:t>
      </w:r>
      <w:proofErr w:type="spellStart"/>
      <w:r w:rsidRPr="00B223EF">
        <w:rPr>
          <w:rFonts w:ascii="Calibri" w:eastAsia="Calibri" w:hAnsi="Calibri" w:cs="Times New Roman"/>
          <w:sz w:val="24"/>
          <w:szCs w:val="24"/>
          <w:lang w:val="ru-RU"/>
        </w:rPr>
        <w:t>правилното</w:t>
      </w:r>
      <w:proofErr w:type="spellEnd"/>
      <w:r w:rsidRPr="00B223EF">
        <w:rPr>
          <w:rFonts w:ascii="Calibri" w:eastAsia="Calibri" w:hAnsi="Calibri" w:cs="Times New Roman"/>
          <w:sz w:val="24"/>
          <w:szCs w:val="24"/>
          <w:lang w:val="ru-RU"/>
        </w:rPr>
        <w:t xml:space="preserve"> и </w:t>
      </w:r>
      <w:proofErr w:type="spellStart"/>
      <w:r w:rsidRPr="00B223EF">
        <w:rPr>
          <w:rFonts w:ascii="Calibri" w:eastAsia="Calibri" w:hAnsi="Calibri" w:cs="Times New Roman"/>
          <w:sz w:val="24"/>
          <w:szCs w:val="24"/>
          <w:lang w:val="ru-RU"/>
        </w:rPr>
        <w:t>законосъобразно</w:t>
      </w:r>
      <w:proofErr w:type="spellEnd"/>
      <w:r w:rsidRPr="00B223EF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proofErr w:type="spellStart"/>
      <w:r w:rsidRPr="00B223EF">
        <w:rPr>
          <w:rFonts w:ascii="Calibri" w:eastAsia="Calibri" w:hAnsi="Calibri" w:cs="Times New Roman"/>
          <w:sz w:val="24"/>
          <w:szCs w:val="24"/>
          <w:lang w:val="ru-RU"/>
        </w:rPr>
        <w:t>изпълнение</w:t>
      </w:r>
      <w:proofErr w:type="spellEnd"/>
      <w:r w:rsidRPr="00B223EF">
        <w:rPr>
          <w:rFonts w:ascii="Calibri" w:eastAsia="Calibri" w:hAnsi="Calibri" w:cs="Times New Roman"/>
          <w:sz w:val="24"/>
          <w:szCs w:val="24"/>
          <w:lang w:val="ru-RU"/>
        </w:rPr>
        <w:t xml:space="preserve"> на </w:t>
      </w:r>
      <w:proofErr w:type="spellStart"/>
      <w:r w:rsidRPr="00B223EF">
        <w:rPr>
          <w:rFonts w:ascii="Calibri" w:eastAsia="Calibri" w:hAnsi="Calibri" w:cs="Times New Roman"/>
          <w:sz w:val="24"/>
          <w:szCs w:val="24"/>
          <w:lang w:val="ru-RU"/>
        </w:rPr>
        <w:t>настоящото</w:t>
      </w:r>
      <w:proofErr w:type="spellEnd"/>
      <w:r w:rsidRPr="00B223EF">
        <w:rPr>
          <w:rFonts w:ascii="Calibri" w:eastAsia="Calibri" w:hAnsi="Calibri" w:cs="Times New Roman"/>
          <w:sz w:val="24"/>
          <w:szCs w:val="24"/>
          <w:lang w:val="ru-RU"/>
        </w:rPr>
        <w:t xml:space="preserve"> решение. </w:t>
      </w:r>
    </w:p>
    <w:p w:rsidR="00AD077A" w:rsidRPr="00B223EF" w:rsidRDefault="00AD077A" w:rsidP="00AD077A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907F9" w:rsidRDefault="00382CB8" w:rsidP="00754955">
      <w:pPr>
        <w:contextualSpacing/>
        <w:jc w:val="center"/>
        <w:rPr>
          <w:rFonts w:cs="Arial"/>
          <w:b/>
          <w:sz w:val="24"/>
          <w:szCs w:val="24"/>
          <w:u w:val="single"/>
        </w:rPr>
      </w:pPr>
      <w:r w:rsidRPr="00B223EF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="005907F9" w:rsidRPr="000000EE">
        <w:rPr>
          <w:rFonts w:cs="Arial"/>
          <w:b/>
          <w:sz w:val="24"/>
          <w:szCs w:val="24"/>
          <w:u w:val="single"/>
        </w:rPr>
        <w:t>ПО ДВАНАДЕСЕТА ТОЧКА ОТ ДНЕВНИЯ РЕД</w:t>
      </w:r>
    </w:p>
    <w:p w:rsidR="005907F9" w:rsidRPr="00FE4C7F" w:rsidRDefault="005907F9" w:rsidP="00D056A8">
      <w:pPr>
        <w:ind w:left="-284"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4C7F">
        <w:rPr>
          <w:rFonts w:ascii="Calibri" w:eastAsia="Calibri" w:hAnsi="Calibri" w:cs="Times New Roman"/>
          <w:sz w:val="24"/>
          <w:szCs w:val="24"/>
        </w:rPr>
        <w:t xml:space="preserve">Продажба на имот - частна общинска собственост, представляващ </w:t>
      </w:r>
      <w:r w:rsidRPr="008112CE">
        <w:rPr>
          <w:rFonts w:ascii="Calibri" w:eastAsia="Calibri" w:hAnsi="Calibri" w:cs="Times New Roman"/>
          <w:color w:val="000000"/>
          <w:sz w:val="24"/>
          <w:szCs w:val="24"/>
        </w:rPr>
        <w:t>УПИ III-детска градина</w:t>
      </w:r>
      <w:r w:rsidRPr="008112CE">
        <w:rPr>
          <w:rFonts w:ascii="Calibri" w:eastAsia="Calibri" w:hAnsi="Calibri" w:cs="Times New Roman"/>
          <w:sz w:val="24"/>
          <w:szCs w:val="24"/>
        </w:rPr>
        <w:t xml:space="preserve"> с площ от 4220 кв.м. в квартал 33, заедно с масивна едноетажна сграда – детска градина със ЗП от 324.53 кв. м., по плана на с</w:t>
      </w:r>
      <w:r>
        <w:rPr>
          <w:rFonts w:ascii="Calibri" w:eastAsia="Calibri" w:hAnsi="Calibri" w:cs="Times New Roman"/>
          <w:sz w:val="24"/>
          <w:szCs w:val="24"/>
        </w:rPr>
        <w:t xml:space="preserve">ело </w:t>
      </w:r>
      <w:r w:rsidRPr="008112CE">
        <w:rPr>
          <w:rFonts w:ascii="Calibri" w:eastAsia="Calibri" w:hAnsi="Calibri" w:cs="Times New Roman"/>
          <w:sz w:val="24"/>
          <w:szCs w:val="24"/>
        </w:rPr>
        <w:t>Върбак, ул. „Хан Аспарух” № 43, общ</w:t>
      </w:r>
      <w:r>
        <w:rPr>
          <w:rFonts w:ascii="Calibri" w:eastAsia="Calibri" w:hAnsi="Calibri" w:cs="Times New Roman"/>
          <w:sz w:val="24"/>
          <w:szCs w:val="24"/>
        </w:rPr>
        <w:t>ина</w:t>
      </w:r>
      <w:r w:rsidRPr="008112CE">
        <w:rPr>
          <w:rFonts w:ascii="Calibri" w:eastAsia="Calibri" w:hAnsi="Calibri" w:cs="Times New Roman"/>
          <w:sz w:val="24"/>
          <w:szCs w:val="24"/>
        </w:rPr>
        <w:t xml:space="preserve"> Хитрино, </w:t>
      </w:r>
      <w:r w:rsidRPr="00FE4C7F">
        <w:rPr>
          <w:rFonts w:ascii="Calibri" w:eastAsia="Calibri" w:hAnsi="Calibri" w:cs="Times New Roman"/>
          <w:sz w:val="24"/>
          <w:szCs w:val="24"/>
        </w:rPr>
        <w:t>във връзка с чл.35, ал.1 от Закона за общинската собственост.</w:t>
      </w:r>
    </w:p>
    <w:p w:rsidR="005907F9" w:rsidRDefault="005907F9" w:rsidP="00D056A8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</w:t>
      </w:r>
      <w:r w:rsidR="00D056A8">
        <w:rPr>
          <w:rFonts w:ascii="Calibri" w:eastAsia="Calibri" w:hAnsi="Calibri" w:cs="Arial"/>
          <w:color w:val="000000" w:themeColor="text1"/>
          <w:sz w:val="24"/>
          <w:szCs w:val="24"/>
        </w:rPr>
        <w:t>ъс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 21, ал. 1, т. 8 и чл. 27, ал. 4 и ал. 5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AD077A" w:rsidRPr="00D056A8" w:rsidRDefault="00AD077A" w:rsidP="00D056A8">
      <w:pPr>
        <w:ind w:firstLine="708"/>
        <w:contextualSpacing/>
        <w:jc w:val="both"/>
        <w:rPr>
          <w:sz w:val="24"/>
          <w:szCs w:val="24"/>
        </w:rPr>
      </w:pPr>
    </w:p>
    <w:p w:rsidR="005907F9" w:rsidRDefault="005907F9" w:rsidP="00754955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23</w:t>
      </w:r>
    </w:p>
    <w:p w:rsidR="00256F2A" w:rsidRDefault="005907F9" w:rsidP="00D056A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742EA2">
        <w:rPr>
          <w:sz w:val="24"/>
          <w:szCs w:val="24"/>
        </w:rPr>
        <w:t>На основание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чл. Чл. 35, ал. 1 от Закона за общинската собственост и чл. 38, ал. 1 т. 1 и чл. 43, ал. 1 от Наредбата за реда за придобиване, управление и разпореждане с общинско имущество на </w:t>
      </w:r>
      <w:proofErr w:type="spellStart"/>
      <w:r>
        <w:rPr>
          <w:rFonts w:ascii="Calibri" w:hAnsi="Calibri" w:cs="Arial"/>
          <w:color w:val="000000" w:themeColor="text1"/>
          <w:sz w:val="24"/>
          <w:szCs w:val="24"/>
        </w:rPr>
        <w:t>ОбС</w:t>
      </w:r>
      <w:proofErr w:type="spellEnd"/>
      <w:r>
        <w:rPr>
          <w:rFonts w:ascii="Calibri" w:hAnsi="Calibri" w:cs="Arial"/>
          <w:color w:val="000000" w:themeColor="text1"/>
          <w:sz w:val="24"/>
          <w:szCs w:val="24"/>
        </w:rPr>
        <w:t xml:space="preserve"> Хитрино</w:t>
      </w:r>
      <w:r>
        <w:rPr>
          <w:rFonts w:cs="Arial"/>
          <w:sz w:val="24"/>
          <w:szCs w:val="24"/>
        </w:rPr>
        <w:t>, Общински съвет Хитрино</w:t>
      </w:r>
    </w:p>
    <w:p w:rsidR="005907F9" w:rsidRDefault="005907F9" w:rsidP="00754955">
      <w:pPr>
        <w:ind w:firstLine="708"/>
        <w:contextualSpacing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 Е Ш И:</w:t>
      </w:r>
    </w:p>
    <w:p w:rsidR="005907F9" w:rsidRDefault="005907F9" w:rsidP="00754955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. Да се проведе явен търг за продажба на  имот - частна общинска собственост, </w:t>
      </w:r>
      <w:r w:rsidR="00CD72B6">
        <w:rPr>
          <w:sz w:val="24"/>
          <w:szCs w:val="24"/>
        </w:rPr>
        <w:t xml:space="preserve">с начална тръжна цена от 27 300.00 лв. без ДДС, </w:t>
      </w:r>
      <w:r>
        <w:rPr>
          <w:sz w:val="24"/>
          <w:szCs w:val="24"/>
        </w:rPr>
        <w:t xml:space="preserve">представляващ, </w:t>
      </w:r>
      <w:r w:rsidRPr="008112CE">
        <w:rPr>
          <w:color w:val="000000"/>
          <w:sz w:val="24"/>
          <w:szCs w:val="24"/>
        </w:rPr>
        <w:t>УПИ III-детска градина</w:t>
      </w:r>
      <w:r w:rsidRPr="008112CE">
        <w:rPr>
          <w:sz w:val="24"/>
          <w:szCs w:val="24"/>
        </w:rPr>
        <w:t xml:space="preserve"> с площ от 4220кв.м. в квартал 33, заедно с масивна едноетажна сграда – </w:t>
      </w:r>
      <w:r>
        <w:rPr>
          <w:sz w:val="24"/>
          <w:szCs w:val="24"/>
        </w:rPr>
        <w:t>детска градина със ЗП от 324.53кв.</w:t>
      </w:r>
      <w:r w:rsidRPr="008112CE">
        <w:rPr>
          <w:sz w:val="24"/>
          <w:szCs w:val="24"/>
        </w:rPr>
        <w:t>м., по плана на с</w:t>
      </w:r>
      <w:r>
        <w:rPr>
          <w:sz w:val="24"/>
          <w:szCs w:val="24"/>
        </w:rPr>
        <w:t xml:space="preserve">ело </w:t>
      </w:r>
      <w:r w:rsidRPr="008112CE">
        <w:rPr>
          <w:sz w:val="24"/>
          <w:szCs w:val="24"/>
        </w:rPr>
        <w:t>Върбак, ул. „Хан Аспарух” № 43, общ</w:t>
      </w:r>
      <w:r>
        <w:rPr>
          <w:sz w:val="24"/>
          <w:szCs w:val="24"/>
        </w:rPr>
        <w:t>ина</w:t>
      </w:r>
      <w:r w:rsidRPr="008112CE">
        <w:rPr>
          <w:sz w:val="24"/>
          <w:szCs w:val="24"/>
        </w:rPr>
        <w:t xml:space="preserve"> Хитрино, </w:t>
      </w:r>
      <w:r>
        <w:rPr>
          <w:sz w:val="24"/>
          <w:szCs w:val="24"/>
        </w:rPr>
        <w:t>актува с АОС№</w:t>
      </w:r>
      <w:r w:rsidRPr="008112CE">
        <w:rPr>
          <w:sz w:val="24"/>
          <w:szCs w:val="24"/>
        </w:rPr>
        <w:t>0854/28.05.2007г.</w:t>
      </w:r>
    </w:p>
    <w:p w:rsidR="00382CB8" w:rsidRDefault="005907F9" w:rsidP="00D056A8">
      <w:pPr>
        <w:ind w:firstLine="708"/>
        <w:contextualSpacing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proofErr w:type="spellStart"/>
      <w:r w:rsidRPr="005D4760">
        <w:rPr>
          <w:sz w:val="24"/>
          <w:szCs w:val="24"/>
          <w:lang w:val="ru-RU"/>
        </w:rPr>
        <w:t>Възлага</w:t>
      </w:r>
      <w:proofErr w:type="spellEnd"/>
      <w:r w:rsidRPr="005D4760">
        <w:rPr>
          <w:sz w:val="24"/>
          <w:szCs w:val="24"/>
          <w:lang w:val="ru-RU"/>
        </w:rPr>
        <w:t xml:space="preserve"> на </w:t>
      </w:r>
      <w:proofErr w:type="spellStart"/>
      <w:r w:rsidRPr="005D4760">
        <w:rPr>
          <w:sz w:val="24"/>
          <w:szCs w:val="24"/>
          <w:lang w:val="ru-RU"/>
        </w:rPr>
        <w:t>Кмета</w:t>
      </w:r>
      <w:proofErr w:type="spellEnd"/>
      <w:r w:rsidRPr="005D4760">
        <w:rPr>
          <w:sz w:val="24"/>
          <w:szCs w:val="24"/>
          <w:lang w:val="ru-RU"/>
        </w:rPr>
        <w:t xml:space="preserve"> </w:t>
      </w:r>
      <w:proofErr w:type="gramStart"/>
      <w:r w:rsidRPr="005D4760">
        <w:rPr>
          <w:sz w:val="24"/>
          <w:szCs w:val="24"/>
          <w:lang w:val="ru-RU"/>
        </w:rPr>
        <w:t>на</w:t>
      </w:r>
      <w:proofErr w:type="gramEnd"/>
      <w:r w:rsidRPr="005D4760">
        <w:rPr>
          <w:sz w:val="24"/>
          <w:szCs w:val="24"/>
          <w:lang w:val="ru-RU"/>
        </w:rPr>
        <w:t xml:space="preserve"> </w:t>
      </w:r>
      <w:proofErr w:type="gramStart"/>
      <w:r w:rsidRPr="005D4760">
        <w:rPr>
          <w:sz w:val="24"/>
          <w:szCs w:val="24"/>
          <w:lang w:val="ru-RU"/>
        </w:rPr>
        <w:t>Община</w:t>
      </w:r>
      <w:proofErr w:type="gramEnd"/>
      <w:r w:rsidRPr="005D4760">
        <w:rPr>
          <w:sz w:val="24"/>
          <w:szCs w:val="24"/>
          <w:lang w:val="ru-RU"/>
        </w:rPr>
        <w:t xml:space="preserve"> </w:t>
      </w:r>
      <w:r w:rsidRPr="005D4760">
        <w:rPr>
          <w:sz w:val="24"/>
          <w:szCs w:val="24"/>
        </w:rPr>
        <w:t>Хитрино</w:t>
      </w:r>
      <w:r w:rsidRPr="005D4760">
        <w:rPr>
          <w:sz w:val="24"/>
          <w:szCs w:val="24"/>
          <w:lang w:val="ru-RU"/>
        </w:rPr>
        <w:t xml:space="preserve"> да </w:t>
      </w:r>
      <w:proofErr w:type="spellStart"/>
      <w:r w:rsidRPr="005D4760">
        <w:rPr>
          <w:sz w:val="24"/>
          <w:szCs w:val="24"/>
          <w:lang w:val="ru-RU"/>
        </w:rPr>
        <w:t>извърши</w:t>
      </w:r>
      <w:proofErr w:type="spellEnd"/>
      <w:r w:rsidRPr="005D4760">
        <w:rPr>
          <w:sz w:val="24"/>
          <w:szCs w:val="24"/>
          <w:lang w:val="ru-RU"/>
        </w:rPr>
        <w:t xml:space="preserve"> </w:t>
      </w:r>
      <w:proofErr w:type="spellStart"/>
      <w:r w:rsidRPr="005D4760">
        <w:rPr>
          <w:sz w:val="24"/>
          <w:szCs w:val="24"/>
          <w:lang w:val="ru-RU"/>
        </w:rPr>
        <w:t>всички</w:t>
      </w:r>
      <w:proofErr w:type="spellEnd"/>
      <w:r w:rsidRPr="005D4760">
        <w:rPr>
          <w:sz w:val="24"/>
          <w:szCs w:val="24"/>
          <w:lang w:val="ru-RU"/>
        </w:rPr>
        <w:t xml:space="preserve"> действия за </w:t>
      </w:r>
      <w:proofErr w:type="spellStart"/>
      <w:r w:rsidRPr="005D4760">
        <w:rPr>
          <w:sz w:val="24"/>
          <w:szCs w:val="24"/>
          <w:lang w:val="ru-RU"/>
        </w:rPr>
        <w:t>правилното</w:t>
      </w:r>
      <w:proofErr w:type="spellEnd"/>
      <w:r w:rsidRPr="005D4760">
        <w:rPr>
          <w:sz w:val="24"/>
          <w:szCs w:val="24"/>
          <w:lang w:val="ru-RU"/>
        </w:rPr>
        <w:t xml:space="preserve"> и </w:t>
      </w:r>
      <w:proofErr w:type="spellStart"/>
      <w:r w:rsidRPr="005D4760">
        <w:rPr>
          <w:sz w:val="24"/>
          <w:szCs w:val="24"/>
          <w:lang w:val="ru-RU"/>
        </w:rPr>
        <w:t>законосъобразно</w:t>
      </w:r>
      <w:proofErr w:type="spellEnd"/>
      <w:r w:rsidRPr="005D4760">
        <w:rPr>
          <w:sz w:val="24"/>
          <w:szCs w:val="24"/>
          <w:lang w:val="ru-RU"/>
        </w:rPr>
        <w:t xml:space="preserve"> </w:t>
      </w:r>
      <w:proofErr w:type="spellStart"/>
      <w:r w:rsidRPr="005D4760">
        <w:rPr>
          <w:sz w:val="24"/>
          <w:szCs w:val="24"/>
          <w:lang w:val="ru-RU"/>
        </w:rPr>
        <w:t>изпълнение</w:t>
      </w:r>
      <w:proofErr w:type="spellEnd"/>
      <w:r w:rsidRPr="005D4760">
        <w:rPr>
          <w:sz w:val="24"/>
          <w:szCs w:val="24"/>
          <w:lang w:val="ru-RU"/>
        </w:rPr>
        <w:t xml:space="preserve"> на </w:t>
      </w:r>
      <w:proofErr w:type="spellStart"/>
      <w:r w:rsidRPr="005D4760">
        <w:rPr>
          <w:sz w:val="24"/>
          <w:szCs w:val="24"/>
          <w:lang w:val="ru-RU"/>
        </w:rPr>
        <w:t>настоящото</w:t>
      </w:r>
      <w:proofErr w:type="spellEnd"/>
      <w:r w:rsidRPr="005D4760">
        <w:rPr>
          <w:sz w:val="24"/>
          <w:szCs w:val="24"/>
          <w:lang w:val="ru-RU"/>
        </w:rPr>
        <w:t xml:space="preserve"> решение. </w:t>
      </w:r>
    </w:p>
    <w:p w:rsidR="00AD077A" w:rsidRPr="00D056A8" w:rsidRDefault="00AD077A" w:rsidP="00D056A8">
      <w:pPr>
        <w:ind w:firstLine="708"/>
        <w:contextualSpacing/>
        <w:jc w:val="both"/>
        <w:rPr>
          <w:b/>
          <w:sz w:val="24"/>
          <w:szCs w:val="24"/>
        </w:rPr>
      </w:pPr>
    </w:p>
    <w:p w:rsidR="00557A94" w:rsidRDefault="000000EE" w:rsidP="00754955">
      <w:pPr>
        <w:contextualSpacing/>
        <w:jc w:val="center"/>
        <w:rPr>
          <w:rFonts w:cs="Arial"/>
          <w:b/>
          <w:sz w:val="24"/>
          <w:szCs w:val="24"/>
          <w:u w:val="single"/>
        </w:rPr>
      </w:pPr>
      <w:r w:rsidRPr="000000EE">
        <w:rPr>
          <w:rFonts w:cs="Arial"/>
          <w:b/>
          <w:sz w:val="24"/>
          <w:szCs w:val="24"/>
          <w:u w:val="single"/>
        </w:rPr>
        <w:lastRenderedPageBreak/>
        <w:t xml:space="preserve">ПО </w:t>
      </w:r>
      <w:r w:rsidR="00C24120">
        <w:rPr>
          <w:rFonts w:cs="Arial"/>
          <w:b/>
          <w:sz w:val="24"/>
          <w:szCs w:val="24"/>
          <w:u w:val="single"/>
        </w:rPr>
        <w:t>ТРИ</w:t>
      </w:r>
      <w:r w:rsidRPr="000000EE">
        <w:rPr>
          <w:rFonts w:cs="Arial"/>
          <w:b/>
          <w:sz w:val="24"/>
          <w:szCs w:val="24"/>
          <w:u w:val="single"/>
        </w:rPr>
        <w:t>НАДЕСЕТА ТОЧКА ОТ ДНЕВНИЯ РЕД</w:t>
      </w:r>
    </w:p>
    <w:p w:rsidR="00D056A8" w:rsidRDefault="0067323E" w:rsidP="00D056A8">
      <w:pPr>
        <w:ind w:firstLine="708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C24120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.</w:t>
      </w:r>
      <w:r w:rsidRPr="0067323E">
        <w:rPr>
          <w:rFonts w:cs="Arial"/>
          <w:sz w:val="24"/>
          <w:szCs w:val="24"/>
        </w:rPr>
        <w:t>Д</w:t>
      </w:r>
      <w:r>
        <w:rPr>
          <w:rFonts w:cs="Arial"/>
          <w:sz w:val="24"/>
          <w:szCs w:val="24"/>
        </w:rPr>
        <w:t>окладни записки:</w:t>
      </w:r>
    </w:p>
    <w:p w:rsidR="00C24120" w:rsidRPr="00D056A8" w:rsidRDefault="0067323E" w:rsidP="00D056A8">
      <w:pPr>
        <w:ind w:firstLine="708"/>
        <w:contextualSpacing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>1</w:t>
      </w:r>
      <w:r w:rsidR="00C24120">
        <w:rPr>
          <w:rFonts w:cs="Arial"/>
          <w:i/>
          <w:sz w:val="24"/>
          <w:szCs w:val="24"/>
        </w:rPr>
        <w:t>3</w:t>
      </w:r>
      <w:r>
        <w:rPr>
          <w:rFonts w:cs="Arial"/>
          <w:i/>
          <w:sz w:val="24"/>
          <w:szCs w:val="24"/>
        </w:rPr>
        <w:t>.1.</w:t>
      </w:r>
      <w:r w:rsidR="00C24120" w:rsidRPr="00C24120">
        <w:t xml:space="preserve"> </w:t>
      </w:r>
      <w:r w:rsidR="00C24120" w:rsidRPr="00C24120">
        <w:rPr>
          <w:sz w:val="24"/>
          <w:szCs w:val="24"/>
        </w:rPr>
        <w:t>Безвъзмездно прехвърляне по чл. 54 от ЗДС на собствеността на имот-частна държавна собственост</w:t>
      </w:r>
      <w:r w:rsidR="00C24120" w:rsidRPr="00C24120">
        <w:rPr>
          <w:sz w:val="24"/>
          <w:szCs w:val="24"/>
          <w:lang w:val="ru-RU"/>
        </w:rPr>
        <w:t xml:space="preserve">, а именно </w:t>
      </w:r>
      <w:r w:rsidR="00C24120" w:rsidRPr="00C24120">
        <w:rPr>
          <w:sz w:val="24"/>
          <w:szCs w:val="24"/>
        </w:rPr>
        <w:t xml:space="preserve">УПИ </w:t>
      </w:r>
      <w:r w:rsidR="00C24120" w:rsidRPr="00C24120">
        <w:rPr>
          <w:sz w:val="24"/>
          <w:szCs w:val="24"/>
          <w:lang w:val="en-US"/>
        </w:rPr>
        <w:t>XXIII-62</w:t>
      </w:r>
      <w:r w:rsidR="00C24120" w:rsidRPr="00C24120">
        <w:rPr>
          <w:sz w:val="24"/>
          <w:szCs w:val="24"/>
        </w:rPr>
        <w:t>,</w:t>
      </w:r>
      <w:r w:rsidR="00C24120" w:rsidRPr="00C24120">
        <w:rPr>
          <w:sz w:val="24"/>
          <w:szCs w:val="24"/>
          <w:lang w:val="en-US"/>
        </w:rPr>
        <w:t xml:space="preserve"> </w:t>
      </w:r>
      <w:r w:rsidR="00C24120" w:rsidRPr="00C24120">
        <w:rPr>
          <w:sz w:val="24"/>
          <w:szCs w:val="24"/>
        </w:rPr>
        <w:t xml:space="preserve">с площ от 468 кв.м., </w:t>
      </w:r>
      <w:proofErr w:type="spellStart"/>
      <w:r w:rsidR="00C24120" w:rsidRPr="00C24120">
        <w:rPr>
          <w:sz w:val="24"/>
          <w:szCs w:val="24"/>
        </w:rPr>
        <w:t>находящ</w:t>
      </w:r>
      <w:proofErr w:type="spellEnd"/>
      <w:r w:rsidR="00C24120" w:rsidRPr="00C24120">
        <w:rPr>
          <w:sz w:val="24"/>
          <w:szCs w:val="24"/>
        </w:rPr>
        <w:t xml:space="preserve"> се в с.Хитрино, община Хитрино, кв. 6.</w:t>
      </w:r>
    </w:p>
    <w:p w:rsidR="00C24120" w:rsidRPr="00D056A8" w:rsidRDefault="00C24120" w:rsidP="00D056A8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</w:t>
      </w:r>
      <w:r w:rsidR="00D056A8">
        <w:rPr>
          <w:rFonts w:ascii="Calibri" w:eastAsia="Calibri" w:hAnsi="Calibri" w:cs="Arial"/>
          <w:color w:val="000000" w:themeColor="text1"/>
          <w:sz w:val="24"/>
          <w:szCs w:val="24"/>
        </w:rPr>
        <w:t>ъс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 21, ал. 1, т. 8 и ал. 2, и чл. 27, ал. 4 и ал. 5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C24120" w:rsidRDefault="00C24120" w:rsidP="00754955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24</w:t>
      </w:r>
    </w:p>
    <w:p w:rsidR="00C24120" w:rsidRPr="00C24120" w:rsidRDefault="00C24120" w:rsidP="0075495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C24120">
        <w:rPr>
          <w:sz w:val="24"/>
          <w:szCs w:val="24"/>
        </w:rPr>
        <w:t>На основание</w:t>
      </w:r>
      <w:r w:rsidRPr="00C24120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C24120">
        <w:rPr>
          <w:color w:val="000000"/>
          <w:sz w:val="24"/>
          <w:szCs w:val="24"/>
          <w:shd w:val="clear" w:color="auto" w:fill="FEFEFE"/>
        </w:rPr>
        <w:t xml:space="preserve">с чл. 34, ал. 1 от ЗОС </w:t>
      </w:r>
      <w:proofErr w:type="spellStart"/>
      <w:r w:rsidRPr="00C24120">
        <w:rPr>
          <w:color w:val="000000"/>
          <w:sz w:val="24"/>
          <w:szCs w:val="24"/>
          <w:shd w:val="clear" w:color="auto" w:fill="FEFEFE"/>
        </w:rPr>
        <w:t>вр</w:t>
      </w:r>
      <w:proofErr w:type="spellEnd"/>
      <w:r w:rsidRPr="00C24120">
        <w:rPr>
          <w:color w:val="000000"/>
          <w:sz w:val="24"/>
          <w:szCs w:val="24"/>
          <w:shd w:val="clear" w:color="auto" w:fill="FEFEFE"/>
        </w:rPr>
        <w:t>. с чл. 54 от ЗДС</w:t>
      </w:r>
      <w:r w:rsidRPr="00C24120">
        <w:rPr>
          <w:rFonts w:cs="Arial"/>
          <w:sz w:val="24"/>
          <w:szCs w:val="24"/>
        </w:rPr>
        <w:t>, Общински съвет Хитрино</w:t>
      </w:r>
    </w:p>
    <w:p w:rsidR="00C24120" w:rsidRPr="00C24120" w:rsidRDefault="00C24120" w:rsidP="00754955">
      <w:pPr>
        <w:ind w:firstLine="708"/>
        <w:contextualSpacing/>
        <w:jc w:val="center"/>
        <w:rPr>
          <w:rFonts w:cs="Arial"/>
          <w:sz w:val="24"/>
          <w:szCs w:val="24"/>
        </w:rPr>
      </w:pPr>
    </w:p>
    <w:p w:rsidR="00C24120" w:rsidRPr="00D056A8" w:rsidRDefault="00C24120" w:rsidP="00D056A8">
      <w:pPr>
        <w:ind w:firstLine="708"/>
        <w:contextualSpacing/>
        <w:jc w:val="center"/>
        <w:rPr>
          <w:rFonts w:cs="Arial"/>
          <w:sz w:val="24"/>
          <w:szCs w:val="24"/>
        </w:rPr>
      </w:pPr>
      <w:r w:rsidRPr="00C24120">
        <w:rPr>
          <w:rFonts w:cs="Arial"/>
          <w:sz w:val="24"/>
          <w:szCs w:val="24"/>
        </w:rPr>
        <w:t>Р Е Ш И:</w:t>
      </w:r>
    </w:p>
    <w:p w:rsidR="00C24120" w:rsidRPr="00C24120" w:rsidRDefault="00C24120" w:rsidP="00754955">
      <w:pPr>
        <w:ind w:firstLine="709"/>
        <w:contextualSpacing/>
        <w:jc w:val="both"/>
        <w:rPr>
          <w:b/>
          <w:sz w:val="24"/>
          <w:szCs w:val="24"/>
          <w:lang w:val="ru-RU"/>
        </w:rPr>
      </w:pPr>
      <w:r w:rsidRPr="00D056A8">
        <w:rPr>
          <w:b/>
          <w:sz w:val="24"/>
          <w:szCs w:val="24"/>
        </w:rPr>
        <w:t>1.</w:t>
      </w:r>
      <w:r w:rsidRPr="00C24120">
        <w:rPr>
          <w:sz w:val="24"/>
          <w:szCs w:val="24"/>
        </w:rPr>
        <w:t xml:space="preserve"> Общински съвет Хитрино дава съгласие да бъде инициирана и проведена процедура съгласно изискванията на чл. 54 от ЗДС за безвъзмездно прехвърляне на правото на собственост от държавата, чрез областен управител на област Шумен, към Община Хитрино на имот – частна държавна собственост, </w:t>
      </w:r>
      <w:r w:rsidRPr="00C24120">
        <w:rPr>
          <w:sz w:val="24"/>
          <w:szCs w:val="24"/>
          <w:lang w:val="ru-RU"/>
        </w:rPr>
        <w:t xml:space="preserve">а именно </w:t>
      </w:r>
      <w:r w:rsidRPr="00C24120">
        <w:rPr>
          <w:sz w:val="24"/>
          <w:szCs w:val="24"/>
        </w:rPr>
        <w:t xml:space="preserve">УПИ </w:t>
      </w:r>
      <w:r w:rsidRPr="00C24120">
        <w:rPr>
          <w:sz w:val="24"/>
          <w:szCs w:val="24"/>
          <w:lang w:val="en-US"/>
        </w:rPr>
        <w:t>XXIII-62</w:t>
      </w:r>
      <w:r w:rsidRPr="00C24120">
        <w:rPr>
          <w:sz w:val="24"/>
          <w:szCs w:val="24"/>
        </w:rPr>
        <w:t>,</w:t>
      </w:r>
      <w:r w:rsidRPr="00C24120">
        <w:rPr>
          <w:sz w:val="24"/>
          <w:szCs w:val="24"/>
          <w:lang w:val="en-US"/>
        </w:rPr>
        <w:t xml:space="preserve"> </w:t>
      </w:r>
      <w:r w:rsidRPr="00C24120">
        <w:rPr>
          <w:sz w:val="24"/>
          <w:szCs w:val="24"/>
        </w:rPr>
        <w:t xml:space="preserve">с площ от 468 кв.м., </w:t>
      </w:r>
      <w:proofErr w:type="spellStart"/>
      <w:r w:rsidRPr="00C24120">
        <w:rPr>
          <w:sz w:val="24"/>
          <w:szCs w:val="24"/>
        </w:rPr>
        <w:t>находящ</w:t>
      </w:r>
      <w:proofErr w:type="spellEnd"/>
      <w:r w:rsidRPr="00C24120">
        <w:rPr>
          <w:sz w:val="24"/>
          <w:szCs w:val="24"/>
        </w:rPr>
        <w:t xml:space="preserve"> се в с.Хитрино, община Хитрино, кв. 6., актуван с Акт за частна държавна собственост № 3038/13.12.2017г.</w:t>
      </w:r>
    </w:p>
    <w:p w:rsidR="00C24120" w:rsidRPr="00C24120" w:rsidRDefault="00C24120" w:rsidP="00754955">
      <w:pPr>
        <w:ind w:firstLine="709"/>
        <w:contextualSpacing/>
        <w:jc w:val="both"/>
        <w:rPr>
          <w:sz w:val="24"/>
          <w:szCs w:val="24"/>
        </w:rPr>
      </w:pPr>
      <w:r w:rsidRPr="00D056A8">
        <w:rPr>
          <w:b/>
          <w:sz w:val="24"/>
          <w:szCs w:val="24"/>
        </w:rPr>
        <w:t>2.</w:t>
      </w:r>
      <w:r w:rsidRPr="00C24120">
        <w:rPr>
          <w:sz w:val="24"/>
          <w:szCs w:val="24"/>
        </w:rPr>
        <w:t xml:space="preserve"> Упълномощава кмета на Община Хитрино да извърши всички правни и фактически действия по провеждане на процедурата съгласно изискванията на чл. 54 от ЗДС, като депозира искане чрез областния управител за решение на Министерски съвет за безвъзмездно прехвърляне в собственост на имота, описан в т. 1.</w:t>
      </w:r>
    </w:p>
    <w:p w:rsidR="000B2C8D" w:rsidRPr="000B2C8D" w:rsidRDefault="000B2C8D" w:rsidP="00754955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МУСТАФА АХМЕД:</w:t>
      </w:r>
      <w:r w:rsidR="00720E96">
        <w:rPr>
          <w:rFonts w:ascii="Calibri" w:hAnsi="Calibri" w:cs="Arial"/>
          <w:b/>
          <w:sz w:val="24"/>
          <w:szCs w:val="24"/>
        </w:rPr>
        <w:t xml:space="preserve">   </w:t>
      </w:r>
      <w:r w:rsidR="00D056A8">
        <w:rPr>
          <w:rFonts w:ascii="Calibri" w:hAnsi="Calibri" w:cs="Arial"/>
          <w:b/>
          <w:sz w:val="24"/>
          <w:szCs w:val="24"/>
        </w:rPr>
        <w:t>/ П /</w:t>
      </w:r>
    </w:p>
    <w:p w:rsidR="000B2C8D" w:rsidRDefault="000B2C8D" w:rsidP="00754955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2F2D8E" w:rsidRDefault="002F2D8E" w:rsidP="00754955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0B2C8D" w:rsidRPr="000B2C8D" w:rsidRDefault="007B76C9" w:rsidP="00754955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ЕМИНЕ МЕДЖИТОВА</w:t>
      </w:r>
      <w:r w:rsidR="000B2C8D" w:rsidRPr="000B2C8D">
        <w:rPr>
          <w:rFonts w:ascii="Calibri" w:hAnsi="Calibri" w:cs="Arial"/>
          <w:b/>
          <w:sz w:val="24"/>
          <w:szCs w:val="24"/>
        </w:rPr>
        <w:t>:</w:t>
      </w:r>
      <w:r w:rsidR="00720E96">
        <w:rPr>
          <w:rFonts w:ascii="Calibri" w:hAnsi="Calibri" w:cs="Arial"/>
          <w:b/>
          <w:sz w:val="24"/>
          <w:szCs w:val="24"/>
        </w:rPr>
        <w:t xml:space="preserve">    </w:t>
      </w:r>
      <w:r w:rsidR="00D056A8">
        <w:rPr>
          <w:rFonts w:ascii="Calibri" w:hAnsi="Calibri" w:cs="Arial"/>
          <w:b/>
          <w:sz w:val="24"/>
          <w:szCs w:val="24"/>
        </w:rPr>
        <w:t>/ П /</w:t>
      </w:r>
    </w:p>
    <w:p w:rsidR="00774E7A" w:rsidRPr="004C5EE2" w:rsidRDefault="00D12277" w:rsidP="00D12277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sectPr w:rsidR="00774E7A" w:rsidRPr="004C5EE2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05" w:rsidRDefault="00F90605" w:rsidP="0090267E">
      <w:pPr>
        <w:spacing w:after="0" w:line="240" w:lineRule="auto"/>
      </w:pPr>
      <w:r>
        <w:separator/>
      </w:r>
    </w:p>
  </w:endnote>
  <w:endnote w:type="continuationSeparator" w:id="0">
    <w:p w:rsidR="00F90605" w:rsidRDefault="00F90605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DF7781" w:rsidRDefault="00DF7781">
            <w:pPr>
              <w:pStyle w:val="a5"/>
              <w:jc w:val="right"/>
            </w:pPr>
            <w:r>
              <w:t xml:space="preserve">Страница </w:t>
            </w:r>
            <w:r w:rsidR="00CF0C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F0C31">
              <w:rPr>
                <w:b/>
                <w:sz w:val="24"/>
                <w:szCs w:val="24"/>
              </w:rPr>
              <w:fldChar w:fldCharType="separate"/>
            </w:r>
            <w:r w:rsidR="00AD077A">
              <w:rPr>
                <w:b/>
                <w:noProof/>
              </w:rPr>
              <w:t>11</w:t>
            </w:r>
            <w:r w:rsidR="00CF0C31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CF0C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F0C31">
              <w:rPr>
                <w:b/>
                <w:sz w:val="24"/>
                <w:szCs w:val="24"/>
              </w:rPr>
              <w:fldChar w:fldCharType="separate"/>
            </w:r>
            <w:r w:rsidR="00AD077A">
              <w:rPr>
                <w:b/>
                <w:noProof/>
              </w:rPr>
              <w:t>11</w:t>
            </w:r>
            <w:r w:rsidR="00CF0C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F7781" w:rsidRDefault="00DF77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05" w:rsidRDefault="00F90605" w:rsidP="0090267E">
      <w:pPr>
        <w:spacing w:after="0" w:line="240" w:lineRule="auto"/>
      </w:pPr>
      <w:r>
        <w:separator/>
      </w:r>
    </w:p>
  </w:footnote>
  <w:footnote w:type="continuationSeparator" w:id="0">
    <w:p w:rsidR="00F90605" w:rsidRDefault="00F90605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260"/>
    <w:multiLevelType w:val="hybridMultilevel"/>
    <w:tmpl w:val="965484C4"/>
    <w:lvl w:ilvl="0" w:tplc="0838B08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774284"/>
    <w:multiLevelType w:val="hybridMultilevel"/>
    <w:tmpl w:val="45F42888"/>
    <w:lvl w:ilvl="0" w:tplc="04BA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F4891"/>
    <w:multiLevelType w:val="hybridMultilevel"/>
    <w:tmpl w:val="52CCB7BC"/>
    <w:lvl w:ilvl="0" w:tplc="0C5A2B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71C71"/>
    <w:multiLevelType w:val="hybridMultilevel"/>
    <w:tmpl w:val="E45AD11E"/>
    <w:lvl w:ilvl="0" w:tplc="D980A3EA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6020E"/>
    <w:multiLevelType w:val="hybridMultilevel"/>
    <w:tmpl w:val="0E287D76"/>
    <w:lvl w:ilvl="0" w:tplc="8FDA2FA4">
      <w:start w:val="1"/>
      <w:numFmt w:val="upperRoman"/>
      <w:lvlText w:val="%1."/>
      <w:lvlJc w:val="left"/>
      <w:pPr>
        <w:ind w:left="1644" w:hanging="93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C33ED"/>
    <w:multiLevelType w:val="hybridMultilevel"/>
    <w:tmpl w:val="EA1E03D4"/>
    <w:lvl w:ilvl="0" w:tplc="AFE210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95D52"/>
    <w:multiLevelType w:val="hybridMultilevel"/>
    <w:tmpl w:val="B9523104"/>
    <w:lvl w:ilvl="0" w:tplc="117E8452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"/>
  </w:num>
  <w:num w:numId="5">
    <w:abstractNumId w:val="4"/>
  </w:num>
  <w:num w:numId="6">
    <w:abstractNumId w:val="20"/>
  </w:num>
  <w:num w:numId="7">
    <w:abstractNumId w:val="14"/>
  </w:num>
  <w:num w:numId="8">
    <w:abstractNumId w:val="5"/>
  </w:num>
  <w:num w:numId="9">
    <w:abstractNumId w:val="15"/>
  </w:num>
  <w:num w:numId="10">
    <w:abstractNumId w:val="23"/>
  </w:num>
  <w:num w:numId="11">
    <w:abstractNumId w:val="21"/>
  </w:num>
  <w:num w:numId="12">
    <w:abstractNumId w:val="6"/>
  </w:num>
  <w:num w:numId="13">
    <w:abstractNumId w:val="7"/>
  </w:num>
  <w:num w:numId="14">
    <w:abstractNumId w:val="18"/>
  </w:num>
  <w:num w:numId="15">
    <w:abstractNumId w:val="10"/>
  </w:num>
  <w:num w:numId="16">
    <w:abstractNumId w:val="17"/>
  </w:num>
  <w:num w:numId="17">
    <w:abstractNumId w:val="3"/>
  </w:num>
  <w:num w:numId="18">
    <w:abstractNumId w:val="9"/>
  </w:num>
  <w:num w:numId="19">
    <w:abstractNumId w:val="0"/>
  </w:num>
  <w:num w:numId="20">
    <w:abstractNumId w:val="8"/>
  </w:num>
  <w:num w:numId="21">
    <w:abstractNumId w:val="19"/>
  </w:num>
  <w:num w:numId="22">
    <w:abstractNumId w:val="12"/>
  </w:num>
  <w:num w:numId="23">
    <w:abstractNumId w:val="2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00EE"/>
    <w:rsid w:val="00002F83"/>
    <w:rsid w:val="00004825"/>
    <w:rsid w:val="00005011"/>
    <w:rsid w:val="0000568B"/>
    <w:rsid w:val="000056F1"/>
    <w:rsid w:val="00007DBA"/>
    <w:rsid w:val="000116E6"/>
    <w:rsid w:val="00011BC7"/>
    <w:rsid w:val="00013C35"/>
    <w:rsid w:val="00014243"/>
    <w:rsid w:val="0001436C"/>
    <w:rsid w:val="000164B7"/>
    <w:rsid w:val="00020916"/>
    <w:rsid w:val="00020D19"/>
    <w:rsid w:val="0002217E"/>
    <w:rsid w:val="00022F1D"/>
    <w:rsid w:val="000239D3"/>
    <w:rsid w:val="00027FD2"/>
    <w:rsid w:val="000301E0"/>
    <w:rsid w:val="00030261"/>
    <w:rsid w:val="000320DC"/>
    <w:rsid w:val="0003676B"/>
    <w:rsid w:val="000403AF"/>
    <w:rsid w:val="00041E3C"/>
    <w:rsid w:val="00042523"/>
    <w:rsid w:val="00042987"/>
    <w:rsid w:val="000438CB"/>
    <w:rsid w:val="00043B4E"/>
    <w:rsid w:val="0005132D"/>
    <w:rsid w:val="000515D3"/>
    <w:rsid w:val="00053754"/>
    <w:rsid w:val="00053932"/>
    <w:rsid w:val="00054F5C"/>
    <w:rsid w:val="0005579F"/>
    <w:rsid w:val="00055800"/>
    <w:rsid w:val="000562E7"/>
    <w:rsid w:val="000565A8"/>
    <w:rsid w:val="00056B69"/>
    <w:rsid w:val="000572F6"/>
    <w:rsid w:val="00057640"/>
    <w:rsid w:val="00060123"/>
    <w:rsid w:val="00060269"/>
    <w:rsid w:val="0006069E"/>
    <w:rsid w:val="00060BC5"/>
    <w:rsid w:val="000617BD"/>
    <w:rsid w:val="00061A32"/>
    <w:rsid w:val="0006282F"/>
    <w:rsid w:val="00063627"/>
    <w:rsid w:val="00063D05"/>
    <w:rsid w:val="00064677"/>
    <w:rsid w:val="00065FAC"/>
    <w:rsid w:val="000667ED"/>
    <w:rsid w:val="00067815"/>
    <w:rsid w:val="00070C24"/>
    <w:rsid w:val="00071F1D"/>
    <w:rsid w:val="000725FB"/>
    <w:rsid w:val="00072A7D"/>
    <w:rsid w:val="000738C0"/>
    <w:rsid w:val="00073ADC"/>
    <w:rsid w:val="00074680"/>
    <w:rsid w:val="0007723D"/>
    <w:rsid w:val="00080345"/>
    <w:rsid w:val="00080E72"/>
    <w:rsid w:val="000819B2"/>
    <w:rsid w:val="0008256B"/>
    <w:rsid w:val="00083AE1"/>
    <w:rsid w:val="00084190"/>
    <w:rsid w:val="0008470D"/>
    <w:rsid w:val="000860D9"/>
    <w:rsid w:val="000900D6"/>
    <w:rsid w:val="00090C12"/>
    <w:rsid w:val="0009185C"/>
    <w:rsid w:val="00093EFC"/>
    <w:rsid w:val="000943BE"/>
    <w:rsid w:val="00095B0D"/>
    <w:rsid w:val="000968EB"/>
    <w:rsid w:val="00096CA1"/>
    <w:rsid w:val="000A07B5"/>
    <w:rsid w:val="000A16FD"/>
    <w:rsid w:val="000A4C49"/>
    <w:rsid w:val="000A5A74"/>
    <w:rsid w:val="000A5FC2"/>
    <w:rsid w:val="000A680C"/>
    <w:rsid w:val="000A6DD0"/>
    <w:rsid w:val="000B06A7"/>
    <w:rsid w:val="000B261A"/>
    <w:rsid w:val="000B2A93"/>
    <w:rsid w:val="000B2C8D"/>
    <w:rsid w:val="000B5E64"/>
    <w:rsid w:val="000B6130"/>
    <w:rsid w:val="000B6ECF"/>
    <w:rsid w:val="000B7D00"/>
    <w:rsid w:val="000C00EC"/>
    <w:rsid w:val="000C03D1"/>
    <w:rsid w:val="000C1B07"/>
    <w:rsid w:val="000C46CA"/>
    <w:rsid w:val="000C5C26"/>
    <w:rsid w:val="000C7822"/>
    <w:rsid w:val="000D049E"/>
    <w:rsid w:val="000D0CA0"/>
    <w:rsid w:val="000D116F"/>
    <w:rsid w:val="000D1AD3"/>
    <w:rsid w:val="000D2C95"/>
    <w:rsid w:val="000D331D"/>
    <w:rsid w:val="000D3B30"/>
    <w:rsid w:val="000D472D"/>
    <w:rsid w:val="000D56A1"/>
    <w:rsid w:val="000D5D83"/>
    <w:rsid w:val="000D6FDC"/>
    <w:rsid w:val="000E0BAE"/>
    <w:rsid w:val="000E20A4"/>
    <w:rsid w:val="000E4224"/>
    <w:rsid w:val="000E46BC"/>
    <w:rsid w:val="000E5959"/>
    <w:rsid w:val="000E59D8"/>
    <w:rsid w:val="000E7564"/>
    <w:rsid w:val="000F110A"/>
    <w:rsid w:val="000F15B7"/>
    <w:rsid w:val="000F3B68"/>
    <w:rsid w:val="000F3EDA"/>
    <w:rsid w:val="000F4472"/>
    <w:rsid w:val="000F470A"/>
    <w:rsid w:val="000F4E26"/>
    <w:rsid w:val="000F60EF"/>
    <w:rsid w:val="000F7424"/>
    <w:rsid w:val="00100E18"/>
    <w:rsid w:val="00100F66"/>
    <w:rsid w:val="00102AB5"/>
    <w:rsid w:val="00102CFE"/>
    <w:rsid w:val="00102DF4"/>
    <w:rsid w:val="001047E9"/>
    <w:rsid w:val="001049A9"/>
    <w:rsid w:val="0010579A"/>
    <w:rsid w:val="00106275"/>
    <w:rsid w:val="001063C6"/>
    <w:rsid w:val="00110D00"/>
    <w:rsid w:val="00110E33"/>
    <w:rsid w:val="0011120C"/>
    <w:rsid w:val="001113EB"/>
    <w:rsid w:val="00111A27"/>
    <w:rsid w:val="001128DD"/>
    <w:rsid w:val="001130C5"/>
    <w:rsid w:val="00113F0C"/>
    <w:rsid w:val="00114AF2"/>
    <w:rsid w:val="001153AF"/>
    <w:rsid w:val="00115C0C"/>
    <w:rsid w:val="00120705"/>
    <w:rsid w:val="00120909"/>
    <w:rsid w:val="001217EA"/>
    <w:rsid w:val="00123DFA"/>
    <w:rsid w:val="0012519D"/>
    <w:rsid w:val="0012777E"/>
    <w:rsid w:val="001309D2"/>
    <w:rsid w:val="00131E12"/>
    <w:rsid w:val="001332C6"/>
    <w:rsid w:val="0013493A"/>
    <w:rsid w:val="001349F8"/>
    <w:rsid w:val="0013637C"/>
    <w:rsid w:val="00140AD3"/>
    <w:rsid w:val="0014113A"/>
    <w:rsid w:val="00141A9A"/>
    <w:rsid w:val="00141DB5"/>
    <w:rsid w:val="00144090"/>
    <w:rsid w:val="001447B0"/>
    <w:rsid w:val="0014745F"/>
    <w:rsid w:val="00147B76"/>
    <w:rsid w:val="00150C18"/>
    <w:rsid w:val="0015196E"/>
    <w:rsid w:val="00154CE5"/>
    <w:rsid w:val="001552D7"/>
    <w:rsid w:val="00157410"/>
    <w:rsid w:val="00160B08"/>
    <w:rsid w:val="00165261"/>
    <w:rsid w:val="00165DC9"/>
    <w:rsid w:val="001670C7"/>
    <w:rsid w:val="00167988"/>
    <w:rsid w:val="001704BC"/>
    <w:rsid w:val="0017143F"/>
    <w:rsid w:val="00172012"/>
    <w:rsid w:val="001730BD"/>
    <w:rsid w:val="0017334F"/>
    <w:rsid w:val="00177523"/>
    <w:rsid w:val="00180674"/>
    <w:rsid w:val="00180A13"/>
    <w:rsid w:val="00181D51"/>
    <w:rsid w:val="0018371A"/>
    <w:rsid w:val="0018420A"/>
    <w:rsid w:val="00185039"/>
    <w:rsid w:val="001858D7"/>
    <w:rsid w:val="0018785D"/>
    <w:rsid w:val="00190E0D"/>
    <w:rsid w:val="001913DF"/>
    <w:rsid w:val="00191A18"/>
    <w:rsid w:val="00191ADA"/>
    <w:rsid w:val="00191B5C"/>
    <w:rsid w:val="00192C5B"/>
    <w:rsid w:val="00193C3D"/>
    <w:rsid w:val="00196739"/>
    <w:rsid w:val="001973AB"/>
    <w:rsid w:val="001975E3"/>
    <w:rsid w:val="00197DA8"/>
    <w:rsid w:val="001A06C2"/>
    <w:rsid w:val="001A2975"/>
    <w:rsid w:val="001A4BF2"/>
    <w:rsid w:val="001A562D"/>
    <w:rsid w:val="001B1344"/>
    <w:rsid w:val="001B22A1"/>
    <w:rsid w:val="001B4312"/>
    <w:rsid w:val="001B4564"/>
    <w:rsid w:val="001B4CA0"/>
    <w:rsid w:val="001B4DF0"/>
    <w:rsid w:val="001B5E45"/>
    <w:rsid w:val="001B5FAA"/>
    <w:rsid w:val="001B602F"/>
    <w:rsid w:val="001B6494"/>
    <w:rsid w:val="001B7CA2"/>
    <w:rsid w:val="001B7F96"/>
    <w:rsid w:val="001C19FB"/>
    <w:rsid w:val="001C1A24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2408"/>
    <w:rsid w:val="001D2B1F"/>
    <w:rsid w:val="001D3989"/>
    <w:rsid w:val="001D466B"/>
    <w:rsid w:val="001D46A4"/>
    <w:rsid w:val="001D483B"/>
    <w:rsid w:val="001D533F"/>
    <w:rsid w:val="001D5FEE"/>
    <w:rsid w:val="001D6808"/>
    <w:rsid w:val="001E049C"/>
    <w:rsid w:val="001E15A7"/>
    <w:rsid w:val="001E2640"/>
    <w:rsid w:val="001E2F18"/>
    <w:rsid w:val="001E4B8C"/>
    <w:rsid w:val="001E6094"/>
    <w:rsid w:val="001E797E"/>
    <w:rsid w:val="001E7F48"/>
    <w:rsid w:val="001F031E"/>
    <w:rsid w:val="001F2267"/>
    <w:rsid w:val="001F2B9F"/>
    <w:rsid w:val="001F3662"/>
    <w:rsid w:val="001F3677"/>
    <w:rsid w:val="001F49A0"/>
    <w:rsid w:val="001F4F45"/>
    <w:rsid w:val="001F5796"/>
    <w:rsid w:val="001F774D"/>
    <w:rsid w:val="001F7F9B"/>
    <w:rsid w:val="0020100A"/>
    <w:rsid w:val="002026C4"/>
    <w:rsid w:val="00203F0B"/>
    <w:rsid w:val="0020481B"/>
    <w:rsid w:val="00205816"/>
    <w:rsid w:val="00206784"/>
    <w:rsid w:val="00207A9D"/>
    <w:rsid w:val="0021121A"/>
    <w:rsid w:val="002115DC"/>
    <w:rsid w:val="002141D1"/>
    <w:rsid w:val="00214455"/>
    <w:rsid w:val="0021554A"/>
    <w:rsid w:val="00215BDA"/>
    <w:rsid w:val="00216A05"/>
    <w:rsid w:val="00220307"/>
    <w:rsid w:val="0022067D"/>
    <w:rsid w:val="00221014"/>
    <w:rsid w:val="002212DE"/>
    <w:rsid w:val="002231EC"/>
    <w:rsid w:val="00223DA9"/>
    <w:rsid w:val="00224ABE"/>
    <w:rsid w:val="0022637E"/>
    <w:rsid w:val="00226A62"/>
    <w:rsid w:val="002279A0"/>
    <w:rsid w:val="002279FF"/>
    <w:rsid w:val="002305E0"/>
    <w:rsid w:val="0023095F"/>
    <w:rsid w:val="00231748"/>
    <w:rsid w:val="00231AF8"/>
    <w:rsid w:val="00231BA6"/>
    <w:rsid w:val="00231F5A"/>
    <w:rsid w:val="00232552"/>
    <w:rsid w:val="00232774"/>
    <w:rsid w:val="00233172"/>
    <w:rsid w:val="00235BE0"/>
    <w:rsid w:val="00235D68"/>
    <w:rsid w:val="00237367"/>
    <w:rsid w:val="00237D05"/>
    <w:rsid w:val="00240EB8"/>
    <w:rsid w:val="0024189E"/>
    <w:rsid w:val="0024194A"/>
    <w:rsid w:val="00241AA2"/>
    <w:rsid w:val="00241CC3"/>
    <w:rsid w:val="0024385B"/>
    <w:rsid w:val="0024454A"/>
    <w:rsid w:val="00245EEE"/>
    <w:rsid w:val="00247ED5"/>
    <w:rsid w:val="00252657"/>
    <w:rsid w:val="00254731"/>
    <w:rsid w:val="00256478"/>
    <w:rsid w:val="00256F2A"/>
    <w:rsid w:val="0026094D"/>
    <w:rsid w:val="00260A02"/>
    <w:rsid w:val="00261EBC"/>
    <w:rsid w:val="0026242D"/>
    <w:rsid w:val="00262C68"/>
    <w:rsid w:val="00263CF5"/>
    <w:rsid w:val="00263D5E"/>
    <w:rsid w:val="002641AD"/>
    <w:rsid w:val="0026426D"/>
    <w:rsid w:val="002659D8"/>
    <w:rsid w:val="00266857"/>
    <w:rsid w:val="00266F5C"/>
    <w:rsid w:val="00270420"/>
    <w:rsid w:val="00271A88"/>
    <w:rsid w:val="00271DA5"/>
    <w:rsid w:val="002721C9"/>
    <w:rsid w:val="002726FD"/>
    <w:rsid w:val="00273195"/>
    <w:rsid w:val="00274502"/>
    <w:rsid w:val="00274595"/>
    <w:rsid w:val="00274D60"/>
    <w:rsid w:val="00276034"/>
    <w:rsid w:val="00277303"/>
    <w:rsid w:val="002778C6"/>
    <w:rsid w:val="00277CAA"/>
    <w:rsid w:val="00277D16"/>
    <w:rsid w:val="00281AEA"/>
    <w:rsid w:val="00281D9F"/>
    <w:rsid w:val="0028277A"/>
    <w:rsid w:val="00284605"/>
    <w:rsid w:val="002857CE"/>
    <w:rsid w:val="00285A1E"/>
    <w:rsid w:val="00291943"/>
    <w:rsid w:val="00293194"/>
    <w:rsid w:val="00294187"/>
    <w:rsid w:val="00295E32"/>
    <w:rsid w:val="002965CB"/>
    <w:rsid w:val="00296FC5"/>
    <w:rsid w:val="002974F5"/>
    <w:rsid w:val="00297790"/>
    <w:rsid w:val="00297791"/>
    <w:rsid w:val="002A0E99"/>
    <w:rsid w:val="002A1968"/>
    <w:rsid w:val="002A1DD1"/>
    <w:rsid w:val="002A366A"/>
    <w:rsid w:val="002A41C9"/>
    <w:rsid w:val="002A4338"/>
    <w:rsid w:val="002A46EB"/>
    <w:rsid w:val="002A4790"/>
    <w:rsid w:val="002A7DCC"/>
    <w:rsid w:val="002B1B7A"/>
    <w:rsid w:val="002B2201"/>
    <w:rsid w:val="002B494D"/>
    <w:rsid w:val="002B600B"/>
    <w:rsid w:val="002B7C00"/>
    <w:rsid w:val="002B7FF5"/>
    <w:rsid w:val="002C042D"/>
    <w:rsid w:val="002C06F2"/>
    <w:rsid w:val="002C0B2B"/>
    <w:rsid w:val="002C0CA6"/>
    <w:rsid w:val="002C17BA"/>
    <w:rsid w:val="002C2B4B"/>
    <w:rsid w:val="002C2E17"/>
    <w:rsid w:val="002C4A36"/>
    <w:rsid w:val="002C51F8"/>
    <w:rsid w:val="002C648C"/>
    <w:rsid w:val="002C6D6F"/>
    <w:rsid w:val="002D138C"/>
    <w:rsid w:val="002D25E1"/>
    <w:rsid w:val="002D437A"/>
    <w:rsid w:val="002D4BE8"/>
    <w:rsid w:val="002D52D8"/>
    <w:rsid w:val="002D6661"/>
    <w:rsid w:val="002E31A5"/>
    <w:rsid w:val="002E4AF1"/>
    <w:rsid w:val="002E5F43"/>
    <w:rsid w:val="002E618B"/>
    <w:rsid w:val="002E69C8"/>
    <w:rsid w:val="002E7082"/>
    <w:rsid w:val="002F0318"/>
    <w:rsid w:val="002F034C"/>
    <w:rsid w:val="002F2322"/>
    <w:rsid w:val="002F23AB"/>
    <w:rsid w:val="002F29CE"/>
    <w:rsid w:val="002F2D8E"/>
    <w:rsid w:val="002F47DD"/>
    <w:rsid w:val="002F5FE5"/>
    <w:rsid w:val="002F6DCF"/>
    <w:rsid w:val="002F738A"/>
    <w:rsid w:val="0030186D"/>
    <w:rsid w:val="00301E36"/>
    <w:rsid w:val="00302759"/>
    <w:rsid w:val="00302F2D"/>
    <w:rsid w:val="003034EB"/>
    <w:rsid w:val="003035D4"/>
    <w:rsid w:val="0030364E"/>
    <w:rsid w:val="0030397E"/>
    <w:rsid w:val="00303E7F"/>
    <w:rsid w:val="00305CFB"/>
    <w:rsid w:val="00306EFD"/>
    <w:rsid w:val="00306F13"/>
    <w:rsid w:val="00307114"/>
    <w:rsid w:val="00307432"/>
    <w:rsid w:val="0030780F"/>
    <w:rsid w:val="00310A73"/>
    <w:rsid w:val="003112A0"/>
    <w:rsid w:val="003123DC"/>
    <w:rsid w:val="00314448"/>
    <w:rsid w:val="003147B4"/>
    <w:rsid w:val="00314A38"/>
    <w:rsid w:val="00315B33"/>
    <w:rsid w:val="00315E56"/>
    <w:rsid w:val="003161F1"/>
    <w:rsid w:val="003203FC"/>
    <w:rsid w:val="00322393"/>
    <w:rsid w:val="00322840"/>
    <w:rsid w:val="00323A67"/>
    <w:rsid w:val="00323CF9"/>
    <w:rsid w:val="0032489C"/>
    <w:rsid w:val="003266A7"/>
    <w:rsid w:val="003306D3"/>
    <w:rsid w:val="00331713"/>
    <w:rsid w:val="00333855"/>
    <w:rsid w:val="00333C1F"/>
    <w:rsid w:val="003345D8"/>
    <w:rsid w:val="00334636"/>
    <w:rsid w:val="00334D47"/>
    <w:rsid w:val="00335BA5"/>
    <w:rsid w:val="0033667D"/>
    <w:rsid w:val="003403BD"/>
    <w:rsid w:val="003411E3"/>
    <w:rsid w:val="003413D9"/>
    <w:rsid w:val="00341D25"/>
    <w:rsid w:val="003427C6"/>
    <w:rsid w:val="00343273"/>
    <w:rsid w:val="00343970"/>
    <w:rsid w:val="00344379"/>
    <w:rsid w:val="003453F5"/>
    <w:rsid w:val="003457D9"/>
    <w:rsid w:val="00347990"/>
    <w:rsid w:val="003507FA"/>
    <w:rsid w:val="00351357"/>
    <w:rsid w:val="00351FE9"/>
    <w:rsid w:val="00352831"/>
    <w:rsid w:val="00353C29"/>
    <w:rsid w:val="00354CA6"/>
    <w:rsid w:val="00355A6E"/>
    <w:rsid w:val="00356A87"/>
    <w:rsid w:val="00356FE1"/>
    <w:rsid w:val="00357769"/>
    <w:rsid w:val="00357A23"/>
    <w:rsid w:val="0036088D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4889"/>
    <w:rsid w:val="0037554E"/>
    <w:rsid w:val="00376829"/>
    <w:rsid w:val="00376866"/>
    <w:rsid w:val="00376A82"/>
    <w:rsid w:val="00377456"/>
    <w:rsid w:val="003777CD"/>
    <w:rsid w:val="00377FA8"/>
    <w:rsid w:val="00380AC4"/>
    <w:rsid w:val="00381A31"/>
    <w:rsid w:val="0038233A"/>
    <w:rsid w:val="00382CB8"/>
    <w:rsid w:val="003835EB"/>
    <w:rsid w:val="003837A0"/>
    <w:rsid w:val="003837F2"/>
    <w:rsid w:val="00386385"/>
    <w:rsid w:val="00386D79"/>
    <w:rsid w:val="003871CA"/>
    <w:rsid w:val="0039145C"/>
    <w:rsid w:val="00391DF6"/>
    <w:rsid w:val="00391E07"/>
    <w:rsid w:val="00392536"/>
    <w:rsid w:val="00393872"/>
    <w:rsid w:val="003954E7"/>
    <w:rsid w:val="0039559D"/>
    <w:rsid w:val="003958B9"/>
    <w:rsid w:val="00396477"/>
    <w:rsid w:val="003978D6"/>
    <w:rsid w:val="00397D89"/>
    <w:rsid w:val="003A1E82"/>
    <w:rsid w:val="003A1EEC"/>
    <w:rsid w:val="003A2AC4"/>
    <w:rsid w:val="003A351D"/>
    <w:rsid w:val="003A35B2"/>
    <w:rsid w:val="003A5F2E"/>
    <w:rsid w:val="003A7CCD"/>
    <w:rsid w:val="003B0076"/>
    <w:rsid w:val="003B00E4"/>
    <w:rsid w:val="003B02DE"/>
    <w:rsid w:val="003B2370"/>
    <w:rsid w:val="003B2FE3"/>
    <w:rsid w:val="003B40AC"/>
    <w:rsid w:val="003B5030"/>
    <w:rsid w:val="003B5FFB"/>
    <w:rsid w:val="003C075E"/>
    <w:rsid w:val="003C13B7"/>
    <w:rsid w:val="003C1413"/>
    <w:rsid w:val="003C15E7"/>
    <w:rsid w:val="003C1A58"/>
    <w:rsid w:val="003C1F84"/>
    <w:rsid w:val="003C2E75"/>
    <w:rsid w:val="003C3763"/>
    <w:rsid w:val="003C3AE9"/>
    <w:rsid w:val="003C5C38"/>
    <w:rsid w:val="003C6975"/>
    <w:rsid w:val="003C6F2E"/>
    <w:rsid w:val="003C7AE6"/>
    <w:rsid w:val="003D038B"/>
    <w:rsid w:val="003D20DB"/>
    <w:rsid w:val="003D28B2"/>
    <w:rsid w:val="003D2BF3"/>
    <w:rsid w:val="003D367A"/>
    <w:rsid w:val="003D4280"/>
    <w:rsid w:val="003D5874"/>
    <w:rsid w:val="003D5A45"/>
    <w:rsid w:val="003D76A8"/>
    <w:rsid w:val="003E01EB"/>
    <w:rsid w:val="003E03FB"/>
    <w:rsid w:val="003E0CD6"/>
    <w:rsid w:val="003E0EF5"/>
    <w:rsid w:val="003E23F8"/>
    <w:rsid w:val="003E29ED"/>
    <w:rsid w:val="003E408A"/>
    <w:rsid w:val="003E4641"/>
    <w:rsid w:val="003E6F4B"/>
    <w:rsid w:val="003E6FA1"/>
    <w:rsid w:val="003E7EDC"/>
    <w:rsid w:val="003F0F2E"/>
    <w:rsid w:val="003F1698"/>
    <w:rsid w:val="003F51C1"/>
    <w:rsid w:val="003F547C"/>
    <w:rsid w:val="004000B0"/>
    <w:rsid w:val="004001E3"/>
    <w:rsid w:val="004012DE"/>
    <w:rsid w:val="004012DF"/>
    <w:rsid w:val="0040145C"/>
    <w:rsid w:val="00401B78"/>
    <w:rsid w:val="00402249"/>
    <w:rsid w:val="00406350"/>
    <w:rsid w:val="004070FE"/>
    <w:rsid w:val="00407703"/>
    <w:rsid w:val="004116D5"/>
    <w:rsid w:val="0041199B"/>
    <w:rsid w:val="0041208C"/>
    <w:rsid w:val="00412303"/>
    <w:rsid w:val="004165BD"/>
    <w:rsid w:val="00417247"/>
    <w:rsid w:val="00417CF7"/>
    <w:rsid w:val="0042017F"/>
    <w:rsid w:val="00420D74"/>
    <w:rsid w:val="0042182F"/>
    <w:rsid w:val="00421C8E"/>
    <w:rsid w:val="004222E5"/>
    <w:rsid w:val="0042560C"/>
    <w:rsid w:val="00425F44"/>
    <w:rsid w:val="00427984"/>
    <w:rsid w:val="00430C1A"/>
    <w:rsid w:val="00431861"/>
    <w:rsid w:val="00431AED"/>
    <w:rsid w:val="00432CBC"/>
    <w:rsid w:val="00433110"/>
    <w:rsid w:val="004338CD"/>
    <w:rsid w:val="00434275"/>
    <w:rsid w:val="0043601F"/>
    <w:rsid w:val="004367D7"/>
    <w:rsid w:val="00437349"/>
    <w:rsid w:val="00437AF5"/>
    <w:rsid w:val="0044094B"/>
    <w:rsid w:val="00441015"/>
    <w:rsid w:val="00441A18"/>
    <w:rsid w:val="0044373F"/>
    <w:rsid w:val="004442D5"/>
    <w:rsid w:val="004447E4"/>
    <w:rsid w:val="00444AFD"/>
    <w:rsid w:val="00446A47"/>
    <w:rsid w:val="004474AA"/>
    <w:rsid w:val="004510B5"/>
    <w:rsid w:val="00451DB7"/>
    <w:rsid w:val="00453280"/>
    <w:rsid w:val="004541FA"/>
    <w:rsid w:val="0045505C"/>
    <w:rsid w:val="0046034B"/>
    <w:rsid w:val="00463353"/>
    <w:rsid w:val="00463CDB"/>
    <w:rsid w:val="004647B6"/>
    <w:rsid w:val="00464EAE"/>
    <w:rsid w:val="00465740"/>
    <w:rsid w:val="004674B6"/>
    <w:rsid w:val="004704DE"/>
    <w:rsid w:val="00470D5C"/>
    <w:rsid w:val="004722A1"/>
    <w:rsid w:val="004760D9"/>
    <w:rsid w:val="00477439"/>
    <w:rsid w:val="00481390"/>
    <w:rsid w:val="0048386C"/>
    <w:rsid w:val="004900C0"/>
    <w:rsid w:val="004903FF"/>
    <w:rsid w:val="00491DDA"/>
    <w:rsid w:val="004925E8"/>
    <w:rsid w:val="00492741"/>
    <w:rsid w:val="00493A7B"/>
    <w:rsid w:val="004943B0"/>
    <w:rsid w:val="00495108"/>
    <w:rsid w:val="004A14B7"/>
    <w:rsid w:val="004A1FE2"/>
    <w:rsid w:val="004A238C"/>
    <w:rsid w:val="004A43CC"/>
    <w:rsid w:val="004A62E1"/>
    <w:rsid w:val="004B2937"/>
    <w:rsid w:val="004B37F3"/>
    <w:rsid w:val="004B38B0"/>
    <w:rsid w:val="004B5128"/>
    <w:rsid w:val="004B7314"/>
    <w:rsid w:val="004B78C4"/>
    <w:rsid w:val="004C1A74"/>
    <w:rsid w:val="004C29CE"/>
    <w:rsid w:val="004C2ACF"/>
    <w:rsid w:val="004C2B16"/>
    <w:rsid w:val="004C3684"/>
    <w:rsid w:val="004C451A"/>
    <w:rsid w:val="004C553A"/>
    <w:rsid w:val="004C59CD"/>
    <w:rsid w:val="004C5EE2"/>
    <w:rsid w:val="004C6693"/>
    <w:rsid w:val="004D006F"/>
    <w:rsid w:val="004D069C"/>
    <w:rsid w:val="004D0993"/>
    <w:rsid w:val="004D0BEB"/>
    <w:rsid w:val="004D1374"/>
    <w:rsid w:val="004D2FCB"/>
    <w:rsid w:val="004D34F6"/>
    <w:rsid w:val="004D3FEE"/>
    <w:rsid w:val="004D4582"/>
    <w:rsid w:val="004D4F9D"/>
    <w:rsid w:val="004D53FD"/>
    <w:rsid w:val="004E0B37"/>
    <w:rsid w:val="004E0D61"/>
    <w:rsid w:val="004E27F3"/>
    <w:rsid w:val="004E3B94"/>
    <w:rsid w:val="004E4D74"/>
    <w:rsid w:val="004E6638"/>
    <w:rsid w:val="004E6EE8"/>
    <w:rsid w:val="004F089F"/>
    <w:rsid w:val="004F0A83"/>
    <w:rsid w:val="004F1816"/>
    <w:rsid w:val="004F2D3D"/>
    <w:rsid w:val="004F39D2"/>
    <w:rsid w:val="004F4B26"/>
    <w:rsid w:val="004F4BEF"/>
    <w:rsid w:val="004F655F"/>
    <w:rsid w:val="005019B7"/>
    <w:rsid w:val="00501CEC"/>
    <w:rsid w:val="0050259F"/>
    <w:rsid w:val="00503C0B"/>
    <w:rsid w:val="00503CC2"/>
    <w:rsid w:val="005057A8"/>
    <w:rsid w:val="00510821"/>
    <w:rsid w:val="00510C3A"/>
    <w:rsid w:val="00511C27"/>
    <w:rsid w:val="005131A4"/>
    <w:rsid w:val="0051416D"/>
    <w:rsid w:val="00515557"/>
    <w:rsid w:val="00516356"/>
    <w:rsid w:val="005168FE"/>
    <w:rsid w:val="005212EA"/>
    <w:rsid w:val="005217F7"/>
    <w:rsid w:val="00522457"/>
    <w:rsid w:val="00525B3C"/>
    <w:rsid w:val="005264A8"/>
    <w:rsid w:val="00526831"/>
    <w:rsid w:val="00527B70"/>
    <w:rsid w:val="00527C6A"/>
    <w:rsid w:val="005319DD"/>
    <w:rsid w:val="005327A2"/>
    <w:rsid w:val="0053385D"/>
    <w:rsid w:val="00534374"/>
    <w:rsid w:val="005350E5"/>
    <w:rsid w:val="00536320"/>
    <w:rsid w:val="005364D9"/>
    <w:rsid w:val="005367BC"/>
    <w:rsid w:val="00537326"/>
    <w:rsid w:val="00537537"/>
    <w:rsid w:val="005407F5"/>
    <w:rsid w:val="00540A3F"/>
    <w:rsid w:val="00540C05"/>
    <w:rsid w:val="00540D36"/>
    <w:rsid w:val="00541EAB"/>
    <w:rsid w:val="005420BD"/>
    <w:rsid w:val="005422DA"/>
    <w:rsid w:val="005435BA"/>
    <w:rsid w:val="00543C13"/>
    <w:rsid w:val="00544835"/>
    <w:rsid w:val="00544AAD"/>
    <w:rsid w:val="00550FDE"/>
    <w:rsid w:val="00551286"/>
    <w:rsid w:val="00551E23"/>
    <w:rsid w:val="00553DAB"/>
    <w:rsid w:val="00553FDC"/>
    <w:rsid w:val="00554606"/>
    <w:rsid w:val="0055511B"/>
    <w:rsid w:val="0055514C"/>
    <w:rsid w:val="005560FC"/>
    <w:rsid w:val="005569B6"/>
    <w:rsid w:val="00557A94"/>
    <w:rsid w:val="00557B0E"/>
    <w:rsid w:val="00557E03"/>
    <w:rsid w:val="0056133F"/>
    <w:rsid w:val="0056438F"/>
    <w:rsid w:val="00564EE5"/>
    <w:rsid w:val="00565428"/>
    <w:rsid w:val="00565A4B"/>
    <w:rsid w:val="00566C62"/>
    <w:rsid w:val="0056759B"/>
    <w:rsid w:val="00573ED8"/>
    <w:rsid w:val="005745BF"/>
    <w:rsid w:val="005747E6"/>
    <w:rsid w:val="00575B60"/>
    <w:rsid w:val="0057670B"/>
    <w:rsid w:val="00576E8D"/>
    <w:rsid w:val="00577143"/>
    <w:rsid w:val="00577E66"/>
    <w:rsid w:val="00582DD7"/>
    <w:rsid w:val="00583466"/>
    <w:rsid w:val="00583B3B"/>
    <w:rsid w:val="00583E75"/>
    <w:rsid w:val="00585A33"/>
    <w:rsid w:val="00585A8B"/>
    <w:rsid w:val="00586168"/>
    <w:rsid w:val="0058670F"/>
    <w:rsid w:val="00587917"/>
    <w:rsid w:val="00587D38"/>
    <w:rsid w:val="00590239"/>
    <w:rsid w:val="005907F9"/>
    <w:rsid w:val="00591F39"/>
    <w:rsid w:val="00592298"/>
    <w:rsid w:val="00592C0B"/>
    <w:rsid w:val="00592C75"/>
    <w:rsid w:val="00593045"/>
    <w:rsid w:val="00593526"/>
    <w:rsid w:val="00594C3B"/>
    <w:rsid w:val="00595750"/>
    <w:rsid w:val="00595D13"/>
    <w:rsid w:val="005965CB"/>
    <w:rsid w:val="005A09D0"/>
    <w:rsid w:val="005A0DD0"/>
    <w:rsid w:val="005A1842"/>
    <w:rsid w:val="005A1FCB"/>
    <w:rsid w:val="005A2015"/>
    <w:rsid w:val="005A2385"/>
    <w:rsid w:val="005A2700"/>
    <w:rsid w:val="005A2B08"/>
    <w:rsid w:val="005A3156"/>
    <w:rsid w:val="005A412B"/>
    <w:rsid w:val="005A42C2"/>
    <w:rsid w:val="005A4949"/>
    <w:rsid w:val="005A5849"/>
    <w:rsid w:val="005A5F2B"/>
    <w:rsid w:val="005A70F5"/>
    <w:rsid w:val="005A7C09"/>
    <w:rsid w:val="005A7FB0"/>
    <w:rsid w:val="005B07E5"/>
    <w:rsid w:val="005B090C"/>
    <w:rsid w:val="005B0B07"/>
    <w:rsid w:val="005B0F71"/>
    <w:rsid w:val="005B1169"/>
    <w:rsid w:val="005B34FD"/>
    <w:rsid w:val="005B3BA0"/>
    <w:rsid w:val="005B4721"/>
    <w:rsid w:val="005B4CAD"/>
    <w:rsid w:val="005B56B1"/>
    <w:rsid w:val="005B6BAF"/>
    <w:rsid w:val="005C09FB"/>
    <w:rsid w:val="005C1534"/>
    <w:rsid w:val="005C1D2E"/>
    <w:rsid w:val="005C2A0C"/>
    <w:rsid w:val="005C2CC5"/>
    <w:rsid w:val="005C3B25"/>
    <w:rsid w:val="005C3C99"/>
    <w:rsid w:val="005C4F28"/>
    <w:rsid w:val="005C54EA"/>
    <w:rsid w:val="005C6587"/>
    <w:rsid w:val="005C6C06"/>
    <w:rsid w:val="005C6DB9"/>
    <w:rsid w:val="005C7419"/>
    <w:rsid w:val="005D1673"/>
    <w:rsid w:val="005D2F5D"/>
    <w:rsid w:val="005D4196"/>
    <w:rsid w:val="005D4294"/>
    <w:rsid w:val="005D46D3"/>
    <w:rsid w:val="005D5883"/>
    <w:rsid w:val="005D6392"/>
    <w:rsid w:val="005D6410"/>
    <w:rsid w:val="005D6827"/>
    <w:rsid w:val="005D71A5"/>
    <w:rsid w:val="005D7447"/>
    <w:rsid w:val="005D7D03"/>
    <w:rsid w:val="005D7D71"/>
    <w:rsid w:val="005E2428"/>
    <w:rsid w:val="005E27F8"/>
    <w:rsid w:val="005E356F"/>
    <w:rsid w:val="005E41CC"/>
    <w:rsid w:val="005E42C1"/>
    <w:rsid w:val="005E452D"/>
    <w:rsid w:val="005E7BA7"/>
    <w:rsid w:val="005F05C9"/>
    <w:rsid w:val="005F0BD4"/>
    <w:rsid w:val="005F17A6"/>
    <w:rsid w:val="005F237C"/>
    <w:rsid w:val="005F30B5"/>
    <w:rsid w:val="005F436D"/>
    <w:rsid w:val="005F582A"/>
    <w:rsid w:val="00600A5B"/>
    <w:rsid w:val="006012DE"/>
    <w:rsid w:val="00602034"/>
    <w:rsid w:val="00602E7F"/>
    <w:rsid w:val="00603B69"/>
    <w:rsid w:val="00604462"/>
    <w:rsid w:val="006047B7"/>
    <w:rsid w:val="00604EC3"/>
    <w:rsid w:val="00606580"/>
    <w:rsid w:val="0060667A"/>
    <w:rsid w:val="006104BB"/>
    <w:rsid w:val="00611082"/>
    <w:rsid w:val="00611F3C"/>
    <w:rsid w:val="00612FCD"/>
    <w:rsid w:val="006141D0"/>
    <w:rsid w:val="0061509B"/>
    <w:rsid w:val="0061564D"/>
    <w:rsid w:val="006156F2"/>
    <w:rsid w:val="0062059C"/>
    <w:rsid w:val="00621622"/>
    <w:rsid w:val="00623B10"/>
    <w:rsid w:val="006246F6"/>
    <w:rsid w:val="00624DA3"/>
    <w:rsid w:val="006268DF"/>
    <w:rsid w:val="00627260"/>
    <w:rsid w:val="00627828"/>
    <w:rsid w:val="0063193F"/>
    <w:rsid w:val="00631AE0"/>
    <w:rsid w:val="00631C59"/>
    <w:rsid w:val="00633D21"/>
    <w:rsid w:val="006343F4"/>
    <w:rsid w:val="00634AC6"/>
    <w:rsid w:val="0064149F"/>
    <w:rsid w:val="006415B6"/>
    <w:rsid w:val="00642540"/>
    <w:rsid w:val="006428AB"/>
    <w:rsid w:val="00642F47"/>
    <w:rsid w:val="00644877"/>
    <w:rsid w:val="00645EEF"/>
    <w:rsid w:val="006502C5"/>
    <w:rsid w:val="006504BD"/>
    <w:rsid w:val="00650D34"/>
    <w:rsid w:val="00653B6F"/>
    <w:rsid w:val="00654841"/>
    <w:rsid w:val="00654975"/>
    <w:rsid w:val="006552D5"/>
    <w:rsid w:val="006566CC"/>
    <w:rsid w:val="00662333"/>
    <w:rsid w:val="006629B0"/>
    <w:rsid w:val="00666ABD"/>
    <w:rsid w:val="0067323E"/>
    <w:rsid w:val="00673560"/>
    <w:rsid w:val="006739AA"/>
    <w:rsid w:val="00673F03"/>
    <w:rsid w:val="006779CD"/>
    <w:rsid w:val="00677AD9"/>
    <w:rsid w:val="00677DE5"/>
    <w:rsid w:val="00682481"/>
    <w:rsid w:val="00682A7E"/>
    <w:rsid w:val="0068520A"/>
    <w:rsid w:val="0068576F"/>
    <w:rsid w:val="00685885"/>
    <w:rsid w:val="0068751E"/>
    <w:rsid w:val="006879FE"/>
    <w:rsid w:val="00687DBB"/>
    <w:rsid w:val="006925FB"/>
    <w:rsid w:val="00692BC4"/>
    <w:rsid w:val="00692CBD"/>
    <w:rsid w:val="006937EF"/>
    <w:rsid w:val="00693B62"/>
    <w:rsid w:val="00693EA1"/>
    <w:rsid w:val="006940B5"/>
    <w:rsid w:val="00694474"/>
    <w:rsid w:val="0069450A"/>
    <w:rsid w:val="00694DA5"/>
    <w:rsid w:val="00695742"/>
    <w:rsid w:val="00696680"/>
    <w:rsid w:val="00696E19"/>
    <w:rsid w:val="006A04DF"/>
    <w:rsid w:val="006A1FB9"/>
    <w:rsid w:val="006A4FB1"/>
    <w:rsid w:val="006A514B"/>
    <w:rsid w:val="006A6197"/>
    <w:rsid w:val="006B0BE3"/>
    <w:rsid w:val="006B1034"/>
    <w:rsid w:val="006B24FC"/>
    <w:rsid w:val="006B2B68"/>
    <w:rsid w:val="006B6BAB"/>
    <w:rsid w:val="006B7FDA"/>
    <w:rsid w:val="006C0032"/>
    <w:rsid w:val="006C0883"/>
    <w:rsid w:val="006C1639"/>
    <w:rsid w:val="006C16AE"/>
    <w:rsid w:val="006C217D"/>
    <w:rsid w:val="006C40BA"/>
    <w:rsid w:val="006C569B"/>
    <w:rsid w:val="006C5894"/>
    <w:rsid w:val="006C76B5"/>
    <w:rsid w:val="006D05F4"/>
    <w:rsid w:val="006D157B"/>
    <w:rsid w:val="006D1581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137F"/>
    <w:rsid w:val="006E2DF9"/>
    <w:rsid w:val="006E2E02"/>
    <w:rsid w:val="006E355B"/>
    <w:rsid w:val="006E435C"/>
    <w:rsid w:val="006E4604"/>
    <w:rsid w:val="006E4A70"/>
    <w:rsid w:val="006E6835"/>
    <w:rsid w:val="006F0029"/>
    <w:rsid w:val="006F037C"/>
    <w:rsid w:val="006F0771"/>
    <w:rsid w:val="006F11DB"/>
    <w:rsid w:val="006F3975"/>
    <w:rsid w:val="006F4F8C"/>
    <w:rsid w:val="006F5B7D"/>
    <w:rsid w:val="006F5D69"/>
    <w:rsid w:val="006F6176"/>
    <w:rsid w:val="006F7CB8"/>
    <w:rsid w:val="00702455"/>
    <w:rsid w:val="0070396F"/>
    <w:rsid w:val="00703EF9"/>
    <w:rsid w:val="00704512"/>
    <w:rsid w:val="0070468F"/>
    <w:rsid w:val="0070551E"/>
    <w:rsid w:val="007056E1"/>
    <w:rsid w:val="007061D6"/>
    <w:rsid w:val="007102C9"/>
    <w:rsid w:val="007105BC"/>
    <w:rsid w:val="00714D12"/>
    <w:rsid w:val="00716E82"/>
    <w:rsid w:val="00720E96"/>
    <w:rsid w:val="007218AF"/>
    <w:rsid w:val="0072193A"/>
    <w:rsid w:val="00722C21"/>
    <w:rsid w:val="00724958"/>
    <w:rsid w:val="00724B28"/>
    <w:rsid w:val="00724B83"/>
    <w:rsid w:val="0072588F"/>
    <w:rsid w:val="007269ED"/>
    <w:rsid w:val="00726C8B"/>
    <w:rsid w:val="0073027C"/>
    <w:rsid w:val="0073094D"/>
    <w:rsid w:val="00731B84"/>
    <w:rsid w:val="007331DC"/>
    <w:rsid w:val="007343BA"/>
    <w:rsid w:val="00734DF9"/>
    <w:rsid w:val="00737521"/>
    <w:rsid w:val="0074000B"/>
    <w:rsid w:val="00740B79"/>
    <w:rsid w:val="00740BE9"/>
    <w:rsid w:val="00742059"/>
    <w:rsid w:val="007425EF"/>
    <w:rsid w:val="00742CAF"/>
    <w:rsid w:val="00742EA2"/>
    <w:rsid w:val="00744BD9"/>
    <w:rsid w:val="007450C8"/>
    <w:rsid w:val="00746559"/>
    <w:rsid w:val="00746DDD"/>
    <w:rsid w:val="0074750A"/>
    <w:rsid w:val="0075050C"/>
    <w:rsid w:val="00750A16"/>
    <w:rsid w:val="00752614"/>
    <w:rsid w:val="007526A4"/>
    <w:rsid w:val="007535F0"/>
    <w:rsid w:val="007542BF"/>
    <w:rsid w:val="00754955"/>
    <w:rsid w:val="00755999"/>
    <w:rsid w:val="00755A61"/>
    <w:rsid w:val="007568A4"/>
    <w:rsid w:val="0075738B"/>
    <w:rsid w:val="00760CB0"/>
    <w:rsid w:val="007616C6"/>
    <w:rsid w:val="00761E0F"/>
    <w:rsid w:val="0076390A"/>
    <w:rsid w:val="007648DB"/>
    <w:rsid w:val="0076702B"/>
    <w:rsid w:val="007678E1"/>
    <w:rsid w:val="00767ED3"/>
    <w:rsid w:val="00771AB2"/>
    <w:rsid w:val="0077476E"/>
    <w:rsid w:val="00774E7A"/>
    <w:rsid w:val="00776DA0"/>
    <w:rsid w:val="007775E6"/>
    <w:rsid w:val="00777986"/>
    <w:rsid w:val="00777BC1"/>
    <w:rsid w:val="00777C3A"/>
    <w:rsid w:val="00780FC0"/>
    <w:rsid w:val="007814D3"/>
    <w:rsid w:val="00782D63"/>
    <w:rsid w:val="00783433"/>
    <w:rsid w:val="007837F6"/>
    <w:rsid w:val="00783C48"/>
    <w:rsid w:val="00784938"/>
    <w:rsid w:val="00785880"/>
    <w:rsid w:val="00786E47"/>
    <w:rsid w:val="007877E2"/>
    <w:rsid w:val="00787A5A"/>
    <w:rsid w:val="007917E8"/>
    <w:rsid w:val="0079539E"/>
    <w:rsid w:val="007956C0"/>
    <w:rsid w:val="00797982"/>
    <w:rsid w:val="007A004C"/>
    <w:rsid w:val="007A2CAF"/>
    <w:rsid w:val="007A2EC1"/>
    <w:rsid w:val="007A3959"/>
    <w:rsid w:val="007A76CC"/>
    <w:rsid w:val="007A7946"/>
    <w:rsid w:val="007B466E"/>
    <w:rsid w:val="007B5949"/>
    <w:rsid w:val="007B63CE"/>
    <w:rsid w:val="007B6932"/>
    <w:rsid w:val="007B6AF8"/>
    <w:rsid w:val="007B76C9"/>
    <w:rsid w:val="007C0BDE"/>
    <w:rsid w:val="007C154D"/>
    <w:rsid w:val="007C2052"/>
    <w:rsid w:val="007C3E2A"/>
    <w:rsid w:val="007C47A7"/>
    <w:rsid w:val="007C65A3"/>
    <w:rsid w:val="007C7360"/>
    <w:rsid w:val="007D0140"/>
    <w:rsid w:val="007D24C6"/>
    <w:rsid w:val="007D2AEA"/>
    <w:rsid w:val="007D4CB2"/>
    <w:rsid w:val="007D59AF"/>
    <w:rsid w:val="007D5FFC"/>
    <w:rsid w:val="007D648C"/>
    <w:rsid w:val="007D6F99"/>
    <w:rsid w:val="007D7AA8"/>
    <w:rsid w:val="007E02F7"/>
    <w:rsid w:val="007E0330"/>
    <w:rsid w:val="007E10E2"/>
    <w:rsid w:val="007E1A7A"/>
    <w:rsid w:val="007E1C23"/>
    <w:rsid w:val="007E27CF"/>
    <w:rsid w:val="007E2BD9"/>
    <w:rsid w:val="007E3815"/>
    <w:rsid w:val="007E3977"/>
    <w:rsid w:val="007E3E34"/>
    <w:rsid w:val="007E55CF"/>
    <w:rsid w:val="007E5B56"/>
    <w:rsid w:val="007E5D71"/>
    <w:rsid w:val="007E6351"/>
    <w:rsid w:val="007E769B"/>
    <w:rsid w:val="007E7F0A"/>
    <w:rsid w:val="007E7FDF"/>
    <w:rsid w:val="007F3498"/>
    <w:rsid w:val="007F4991"/>
    <w:rsid w:val="007F67A8"/>
    <w:rsid w:val="00800929"/>
    <w:rsid w:val="00801E99"/>
    <w:rsid w:val="00802708"/>
    <w:rsid w:val="00802DDC"/>
    <w:rsid w:val="0080348A"/>
    <w:rsid w:val="008045E6"/>
    <w:rsid w:val="00804689"/>
    <w:rsid w:val="00804CDC"/>
    <w:rsid w:val="00804ECE"/>
    <w:rsid w:val="00805716"/>
    <w:rsid w:val="00805ED8"/>
    <w:rsid w:val="008075E7"/>
    <w:rsid w:val="0081124C"/>
    <w:rsid w:val="00813D62"/>
    <w:rsid w:val="00815D12"/>
    <w:rsid w:val="00820288"/>
    <w:rsid w:val="00821B0F"/>
    <w:rsid w:val="00822BD4"/>
    <w:rsid w:val="00823049"/>
    <w:rsid w:val="0082346D"/>
    <w:rsid w:val="0082363A"/>
    <w:rsid w:val="008242B5"/>
    <w:rsid w:val="0082497F"/>
    <w:rsid w:val="00824C9B"/>
    <w:rsid w:val="008256B4"/>
    <w:rsid w:val="00825EE3"/>
    <w:rsid w:val="00826F47"/>
    <w:rsid w:val="00827C6A"/>
    <w:rsid w:val="0083258E"/>
    <w:rsid w:val="00832D60"/>
    <w:rsid w:val="00832EB1"/>
    <w:rsid w:val="00832EB3"/>
    <w:rsid w:val="00837D43"/>
    <w:rsid w:val="00842E8F"/>
    <w:rsid w:val="00844D92"/>
    <w:rsid w:val="0084563F"/>
    <w:rsid w:val="00845E4B"/>
    <w:rsid w:val="00846A42"/>
    <w:rsid w:val="008478ED"/>
    <w:rsid w:val="00847959"/>
    <w:rsid w:val="00847AB4"/>
    <w:rsid w:val="00847B45"/>
    <w:rsid w:val="00854867"/>
    <w:rsid w:val="00854B7B"/>
    <w:rsid w:val="0085521D"/>
    <w:rsid w:val="008555E0"/>
    <w:rsid w:val="00856983"/>
    <w:rsid w:val="0085715E"/>
    <w:rsid w:val="00861482"/>
    <w:rsid w:val="00861D76"/>
    <w:rsid w:val="00865011"/>
    <w:rsid w:val="0086674D"/>
    <w:rsid w:val="00867246"/>
    <w:rsid w:val="008674D8"/>
    <w:rsid w:val="00867AA8"/>
    <w:rsid w:val="008718C1"/>
    <w:rsid w:val="00871948"/>
    <w:rsid w:val="008732D2"/>
    <w:rsid w:val="0087339C"/>
    <w:rsid w:val="00873431"/>
    <w:rsid w:val="00877526"/>
    <w:rsid w:val="008824FC"/>
    <w:rsid w:val="008831DD"/>
    <w:rsid w:val="00883B9C"/>
    <w:rsid w:val="00883D50"/>
    <w:rsid w:val="00885CE8"/>
    <w:rsid w:val="00885E95"/>
    <w:rsid w:val="008871CE"/>
    <w:rsid w:val="00890477"/>
    <w:rsid w:val="00890B7F"/>
    <w:rsid w:val="00892438"/>
    <w:rsid w:val="00892BF0"/>
    <w:rsid w:val="008965EE"/>
    <w:rsid w:val="008A30AC"/>
    <w:rsid w:val="008A5B2E"/>
    <w:rsid w:val="008A64D3"/>
    <w:rsid w:val="008A7F1B"/>
    <w:rsid w:val="008B2247"/>
    <w:rsid w:val="008B4F07"/>
    <w:rsid w:val="008B517C"/>
    <w:rsid w:val="008B51FF"/>
    <w:rsid w:val="008B5F28"/>
    <w:rsid w:val="008B6265"/>
    <w:rsid w:val="008B6B73"/>
    <w:rsid w:val="008B6E8C"/>
    <w:rsid w:val="008B741E"/>
    <w:rsid w:val="008C3BD4"/>
    <w:rsid w:val="008C5011"/>
    <w:rsid w:val="008D042B"/>
    <w:rsid w:val="008D0D1B"/>
    <w:rsid w:val="008D2668"/>
    <w:rsid w:val="008D269A"/>
    <w:rsid w:val="008D2D08"/>
    <w:rsid w:val="008D32F4"/>
    <w:rsid w:val="008D3FCB"/>
    <w:rsid w:val="008D44D2"/>
    <w:rsid w:val="008D5ADE"/>
    <w:rsid w:val="008D5E25"/>
    <w:rsid w:val="008D5F59"/>
    <w:rsid w:val="008E1D55"/>
    <w:rsid w:val="008E1E88"/>
    <w:rsid w:val="008E1F9B"/>
    <w:rsid w:val="008E23A3"/>
    <w:rsid w:val="008E2C76"/>
    <w:rsid w:val="008E2EFA"/>
    <w:rsid w:val="008E5D14"/>
    <w:rsid w:val="008E7079"/>
    <w:rsid w:val="008F0CBC"/>
    <w:rsid w:val="008F1BFF"/>
    <w:rsid w:val="008F1E5F"/>
    <w:rsid w:val="008F2536"/>
    <w:rsid w:val="008F25D8"/>
    <w:rsid w:val="008F270D"/>
    <w:rsid w:val="008F3234"/>
    <w:rsid w:val="008F40D0"/>
    <w:rsid w:val="008F47AC"/>
    <w:rsid w:val="008F4FF6"/>
    <w:rsid w:val="008F5FD1"/>
    <w:rsid w:val="008F6329"/>
    <w:rsid w:val="00902244"/>
    <w:rsid w:val="0090267E"/>
    <w:rsid w:val="00903324"/>
    <w:rsid w:val="00903832"/>
    <w:rsid w:val="00904388"/>
    <w:rsid w:val="0090514D"/>
    <w:rsid w:val="0090554F"/>
    <w:rsid w:val="00905C94"/>
    <w:rsid w:val="00905DF2"/>
    <w:rsid w:val="00906505"/>
    <w:rsid w:val="00907B51"/>
    <w:rsid w:val="0091022A"/>
    <w:rsid w:val="00910851"/>
    <w:rsid w:val="0091133B"/>
    <w:rsid w:val="00912685"/>
    <w:rsid w:val="00912A68"/>
    <w:rsid w:val="00912BF5"/>
    <w:rsid w:val="00917C26"/>
    <w:rsid w:val="0092051C"/>
    <w:rsid w:val="00921FFF"/>
    <w:rsid w:val="00922285"/>
    <w:rsid w:val="00922EF8"/>
    <w:rsid w:val="009230A7"/>
    <w:rsid w:val="00923743"/>
    <w:rsid w:val="009244FF"/>
    <w:rsid w:val="00925058"/>
    <w:rsid w:val="009251BE"/>
    <w:rsid w:val="00925424"/>
    <w:rsid w:val="00925477"/>
    <w:rsid w:val="00925CAC"/>
    <w:rsid w:val="00926B46"/>
    <w:rsid w:val="0093046E"/>
    <w:rsid w:val="0093081A"/>
    <w:rsid w:val="00932F30"/>
    <w:rsid w:val="00933B7F"/>
    <w:rsid w:val="00934D0C"/>
    <w:rsid w:val="009370C0"/>
    <w:rsid w:val="00940CE3"/>
    <w:rsid w:val="00940F88"/>
    <w:rsid w:val="009425FF"/>
    <w:rsid w:val="00944A11"/>
    <w:rsid w:val="00944DF9"/>
    <w:rsid w:val="00945801"/>
    <w:rsid w:val="00946BBD"/>
    <w:rsid w:val="00946F54"/>
    <w:rsid w:val="00950757"/>
    <w:rsid w:val="00951732"/>
    <w:rsid w:val="00952E92"/>
    <w:rsid w:val="0095367A"/>
    <w:rsid w:val="00953B18"/>
    <w:rsid w:val="0095616D"/>
    <w:rsid w:val="009563EC"/>
    <w:rsid w:val="009566DE"/>
    <w:rsid w:val="00956D80"/>
    <w:rsid w:val="00956FBD"/>
    <w:rsid w:val="009573EB"/>
    <w:rsid w:val="0096028E"/>
    <w:rsid w:val="009615E8"/>
    <w:rsid w:val="009629D6"/>
    <w:rsid w:val="009639AE"/>
    <w:rsid w:val="009650A6"/>
    <w:rsid w:val="00965AE1"/>
    <w:rsid w:val="00966BE1"/>
    <w:rsid w:val="00967991"/>
    <w:rsid w:val="009729E8"/>
    <w:rsid w:val="00973815"/>
    <w:rsid w:val="00974D1E"/>
    <w:rsid w:val="009754C3"/>
    <w:rsid w:val="009756FB"/>
    <w:rsid w:val="009766D8"/>
    <w:rsid w:val="00980DB2"/>
    <w:rsid w:val="0098122A"/>
    <w:rsid w:val="00981A5C"/>
    <w:rsid w:val="00983D94"/>
    <w:rsid w:val="009850C7"/>
    <w:rsid w:val="00985DE3"/>
    <w:rsid w:val="00987456"/>
    <w:rsid w:val="00990BB6"/>
    <w:rsid w:val="00991643"/>
    <w:rsid w:val="00991E9E"/>
    <w:rsid w:val="00992195"/>
    <w:rsid w:val="009931EA"/>
    <w:rsid w:val="00993B2E"/>
    <w:rsid w:val="009946F8"/>
    <w:rsid w:val="00995092"/>
    <w:rsid w:val="009957E0"/>
    <w:rsid w:val="0099582D"/>
    <w:rsid w:val="00996B95"/>
    <w:rsid w:val="009A0B82"/>
    <w:rsid w:val="009A1B2E"/>
    <w:rsid w:val="009A40BE"/>
    <w:rsid w:val="009A4A20"/>
    <w:rsid w:val="009A5BD9"/>
    <w:rsid w:val="009B09FF"/>
    <w:rsid w:val="009B2933"/>
    <w:rsid w:val="009B3901"/>
    <w:rsid w:val="009B46A1"/>
    <w:rsid w:val="009B4F6F"/>
    <w:rsid w:val="009B6941"/>
    <w:rsid w:val="009C0B56"/>
    <w:rsid w:val="009C1D5B"/>
    <w:rsid w:val="009C4C0B"/>
    <w:rsid w:val="009C4F45"/>
    <w:rsid w:val="009C538F"/>
    <w:rsid w:val="009C65E9"/>
    <w:rsid w:val="009C6630"/>
    <w:rsid w:val="009C7454"/>
    <w:rsid w:val="009D0F05"/>
    <w:rsid w:val="009D1E07"/>
    <w:rsid w:val="009D4A85"/>
    <w:rsid w:val="009D4BAE"/>
    <w:rsid w:val="009D6EE9"/>
    <w:rsid w:val="009E0447"/>
    <w:rsid w:val="009E1166"/>
    <w:rsid w:val="009E30C5"/>
    <w:rsid w:val="009E3A1C"/>
    <w:rsid w:val="009E4EE6"/>
    <w:rsid w:val="009E692B"/>
    <w:rsid w:val="009E764B"/>
    <w:rsid w:val="009E7DA8"/>
    <w:rsid w:val="009F3257"/>
    <w:rsid w:val="009F42D3"/>
    <w:rsid w:val="009F59BB"/>
    <w:rsid w:val="009F76BE"/>
    <w:rsid w:val="009F7B64"/>
    <w:rsid w:val="00A00321"/>
    <w:rsid w:val="00A009E0"/>
    <w:rsid w:val="00A0152B"/>
    <w:rsid w:val="00A01CF9"/>
    <w:rsid w:val="00A01FD6"/>
    <w:rsid w:val="00A021E8"/>
    <w:rsid w:val="00A044DA"/>
    <w:rsid w:val="00A044E3"/>
    <w:rsid w:val="00A070D4"/>
    <w:rsid w:val="00A07808"/>
    <w:rsid w:val="00A10587"/>
    <w:rsid w:val="00A11336"/>
    <w:rsid w:val="00A12A69"/>
    <w:rsid w:val="00A14A06"/>
    <w:rsid w:val="00A1799B"/>
    <w:rsid w:val="00A20D1F"/>
    <w:rsid w:val="00A21E96"/>
    <w:rsid w:val="00A22410"/>
    <w:rsid w:val="00A22448"/>
    <w:rsid w:val="00A251A9"/>
    <w:rsid w:val="00A27064"/>
    <w:rsid w:val="00A277E8"/>
    <w:rsid w:val="00A3054D"/>
    <w:rsid w:val="00A33C0C"/>
    <w:rsid w:val="00A33E08"/>
    <w:rsid w:val="00A3404A"/>
    <w:rsid w:val="00A34EA7"/>
    <w:rsid w:val="00A36964"/>
    <w:rsid w:val="00A36A46"/>
    <w:rsid w:val="00A374C2"/>
    <w:rsid w:val="00A37832"/>
    <w:rsid w:val="00A426A1"/>
    <w:rsid w:val="00A43DE4"/>
    <w:rsid w:val="00A4576B"/>
    <w:rsid w:val="00A45D19"/>
    <w:rsid w:val="00A466EC"/>
    <w:rsid w:val="00A535AE"/>
    <w:rsid w:val="00A54D97"/>
    <w:rsid w:val="00A62EDA"/>
    <w:rsid w:val="00A65238"/>
    <w:rsid w:val="00A65880"/>
    <w:rsid w:val="00A65928"/>
    <w:rsid w:val="00A65A6E"/>
    <w:rsid w:val="00A66086"/>
    <w:rsid w:val="00A671F7"/>
    <w:rsid w:val="00A676A4"/>
    <w:rsid w:val="00A706D0"/>
    <w:rsid w:val="00A70BCF"/>
    <w:rsid w:val="00A7114A"/>
    <w:rsid w:val="00A713E7"/>
    <w:rsid w:val="00A718DA"/>
    <w:rsid w:val="00A73800"/>
    <w:rsid w:val="00A73B24"/>
    <w:rsid w:val="00A73CF0"/>
    <w:rsid w:val="00A74A63"/>
    <w:rsid w:val="00A80A4A"/>
    <w:rsid w:val="00A810F6"/>
    <w:rsid w:val="00A814A4"/>
    <w:rsid w:val="00A8214C"/>
    <w:rsid w:val="00A8359E"/>
    <w:rsid w:val="00A8434D"/>
    <w:rsid w:val="00A86719"/>
    <w:rsid w:val="00A86821"/>
    <w:rsid w:val="00A90322"/>
    <w:rsid w:val="00A920A5"/>
    <w:rsid w:val="00A923E8"/>
    <w:rsid w:val="00A93108"/>
    <w:rsid w:val="00A936B0"/>
    <w:rsid w:val="00A95AD4"/>
    <w:rsid w:val="00A9683E"/>
    <w:rsid w:val="00AA001E"/>
    <w:rsid w:val="00AA427F"/>
    <w:rsid w:val="00AA46BD"/>
    <w:rsid w:val="00AA4F7E"/>
    <w:rsid w:val="00AA6462"/>
    <w:rsid w:val="00AA6686"/>
    <w:rsid w:val="00AA7FD7"/>
    <w:rsid w:val="00AB03ED"/>
    <w:rsid w:val="00AB07E6"/>
    <w:rsid w:val="00AB1E96"/>
    <w:rsid w:val="00AB3615"/>
    <w:rsid w:val="00AB39BB"/>
    <w:rsid w:val="00AC28BB"/>
    <w:rsid w:val="00AC354E"/>
    <w:rsid w:val="00AC4DF1"/>
    <w:rsid w:val="00AC6CA5"/>
    <w:rsid w:val="00AC733A"/>
    <w:rsid w:val="00AC7DFE"/>
    <w:rsid w:val="00AD062D"/>
    <w:rsid w:val="00AD077A"/>
    <w:rsid w:val="00AD116C"/>
    <w:rsid w:val="00AD299A"/>
    <w:rsid w:val="00AD44D4"/>
    <w:rsid w:val="00AD7E99"/>
    <w:rsid w:val="00AE0415"/>
    <w:rsid w:val="00AE19DB"/>
    <w:rsid w:val="00AE2262"/>
    <w:rsid w:val="00AE338D"/>
    <w:rsid w:val="00AE38C7"/>
    <w:rsid w:val="00AE4682"/>
    <w:rsid w:val="00AE4F33"/>
    <w:rsid w:val="00AE5A60"/>
    <w:rsid w:val="00AE5BB0"/>
    <w:rsid w:val="00AE6179"/>
    <w:rsid w:val="00AE6AB0"/>
    <w:rsid w:val="00AE6E39"/>
    <w:rsid w:val="00AE6FB4"/>
    <w:rsid w:val="00AE786F"/>
    <w:rsid w:val="00AF07B8"/>
    <w:rsid w:val="00AF11F4"/>
    <w:rsid w:val="00AF13D4"/>
    <w:rsid w:val="00AF17CE"/>
    <w:rsid w:val="00AF27FE"/>
    <w:rsid w:val="00AF284E"/>
    <w:rsid w:val="00AF2A08"/>
    <w:rsid w:val="00AF2C10"/>
    <w:rsid w:val="00AF4613"/>
    <w:rsid w:val="00AF58AC"/>
    <w:rsid w:val="00AF7139"/>
    <w:rsid w:val="00AF762D"/>
    <w:rsid w:val="00B0059C"/>
    <w:rsid w:val="00B005F0"/>
    <w:rsid w:val="00B012F2"/>
    <w:rsid w:val="00B042B6"/>
    <w:rsid w:val="00B04AC2"/>
    <w:rsid w:val="00B04CC4"/>
    <w:rsid w:val="00B0528D"/>
    <w:rsid w:val="00B05DBB"/>
    <w:rsid w:val="00B07DC7"/>
    <w:rsid w:val="00B1081A"/>
    <w:rsid w:val="00B111FA"/>
    <w:rsid w:val="00B11D7B"/>
    <w:rsid w:val="00B128A1"/>
    <w:rsid w:val="00B12EAD"/>
    <w:rsid w:val="00B1304D"/>
    <w:rsid w:val="00B14D12"/>
    <w:rsid w:val="00B15520"/>
    <w:rsid w:val="00B201C4"/>
    <w:rsid w:val="00B205E7"/>
    <w:rsid w:val="00B22F07"/>
    <w:rsid w:val="00B2353D"/>
    <w:rsid w:val="00B24674"/>
    <w:rsid w:val="00B24A00"/>
    <w:rsid w:val="00B2555E"/>
    <w:rsid w:val="00B2764B"/>
    <w:rsid w:val="00B2765E"/>
    <w:rsid w:val="00B31542"/>
    <w:rsid w:val="00B324B1"/>
    <w:rsid w:val="00B330EB"/>
    <w:rsid w:val="00B331D8"/>
    <w:rsid w:val="00B336B1"/>
    <w:rsid w:val="00B35E0B"/>
    <w:rsid w:val="00B40747"/>
    <w:rsid w:val="00B41C72"/>
    <w:rsid w:val="00B41EC5"/>
    <w:rsid w:val="00B42936"/>
    <w:rsid w:val="00B42F4D"/>
    <w:rsid w:val="00B4393B"/>
    <w:rsid w:val="00B452F9"/>
    <w:rsid w:val="00B45D0B"/>
    <w:rsid w:val="00B50079"/>
    <w:rsid w:val="00B51DBD"/>
    <w:rsid w:val="00B525CB"/>
    <w:rsid w:val="00B53970"/>
    <w:rsid w:val="00B54198"/>
    <w:rsid w:val="00B550AF"/>
    <w:rsid w:val="00B552CA"/>
    <w:rsid w:val="00B60D03"/>
    <w:rsid w:val="00B617E0"/>
    <w:rsid w:val="00B654F9"/>
    <w:rsid w:val="00B65B35"/>
    <w:rsid w:val="00B65DB2"/>
    <w:rsid w:val="00B709E6"/>
    <w:rsid w:val="00B71B85"/>
    <w:rsid w:val="00B72372"/>
    <w:rsid w:val="00B72810"/>
    <w:rsid w:val="00B72DFA"/>
    <w:rsid w:val="00B737C1"/>
    <w:rsid w:val="00B74497"/>
    <w:rsid w:val="00B7494A"/>
    <w:rsid w:val="00B7521E"/>
    <w:rsid w:val="00B81059"/>
    <w:rsid w:val="00B81B52"/>
    <w:rsid w:val="00B823DE"/>
    <w:rsid w:val="00B84272"/>
    <w:rsid w:val="00B85FF4"/>
    <w:rsid w:val="00B8644C"/>
    <w:rsid w:val="00B8729E"/>
    <w:rsid w:val="00B87442"/>
    <w:rsid w:val="00B9011A"/>
    <w:rsid w:val="00B9151A"/>
    <w:rsid w:val="00B91573"/>
    <w:rsid w:val="00B91EAC"/>
    <w:rsid w:val="00B92701"/>
    <w:rsid w:val="00B92E98"/>
    <w:rsid w:val="00B931BC"/>
    <w:rsid w:val="00B93EAA"/>
    <w:rsid w:val="00B942D1"/>
    <w:rsid w:val="00B9437A"/>
    <w:rsid w:val="00BA0D47"/>
    <w:rsid w:val="00BA12CB"/>
    <w:rsid w:val="00BA1323"/>
    <w:rsid w:val="00BA3F9D"/>
    <w:rsid w:val="00BA420E"/>
    <w:rsid w:val="00BA4C5C"/>
    <w:rsid w:val="00BA6967"/>
    <w:rsid w:val="00BA7459"/>
    <w:rsid w:val="00BB0A4E"/>
    <w:rsid w:val="00BB1B60"/>
    <w:rsid w:val="00BB4700"/>
    <w:rsid w:val="00BB595C"/>
    <w:rsid w:val="00BB612F"/>
    <w:rsid w:val="00BB79A4"/>
    <w:rsid w:val="00BC1447"/>
    <w:rsid w:val="00BC1495"/>
    <w:rsid w:val="00BC1B18"/>
    <w:rsid w:val="00BC30FF"/>
    <w:rsid w:val="00BC4907"/>
    <w:rsid w:val="00BC5665"/>
    <w:rsid w:val="00BC5BA1"/>
    <w:rsid w:val="00BC6801"/>
    <w:rsid w:val="00BC767A"/>
    <w:rsid w:val="00BD0197"/>
    <w:rsid w:val="00BD1C34"/>
    <w:rsid w:val="00BD2017"/>
    <w:rsid w:val="00BD20F5"/>
    <w:rsid w:val="00BD2C73"/>
    <w:rsid w:val="00BD3C71"/>
    <w:rsid w:val="00BD49AA"/>
    <w:rsid w:val="00BD51C1"/>
    <w:rsid w:val="00BD6350"/>
    <w:rsid w:val="00BD6FAE"/>
    <w:rsid w:val="00BD745E"/>
    <w:rsid w:val="00BE1AF2"/>
    <w:rsid w:val="00BE33CC"/>
    <w:rsid w:val="00BE4DA1"/>
    <w:rsid w:val="00BE5864"/>
    <w:rsid w:val="00BE6DAD"/>
    <w:rsid w:val="00BF08C7"/>
    <w:rsid w:val="00BF2364"/>
    <w:rsid w:val="00BF3893"/>
    <w:rsid w:val="00BF3C04"/>
    <w:rsid w:val="00BF43F7"/>
    <w:rsid w:val="00BF774B"/>
    <w:rsid w:val="00BF7B54"/>
    <w:rsid w:val="00BF7BA9"/>
    <w:rsid w:val="00BF7E81"/>
    <w:rsid w:val="00C00D3E"/>
    <w:rsid w:val="00C02259"/>
    <w:rsid w:val="00C02FAB"/>
    <w:rsid w:val="00C05256"/>
    <w:rsid w:val="00C05F1E"/>
    <w:rsid w:val="00C10EDA"/>
    <w:rsid w:val="00C1109A"/>
    <w:rsid w:val="00C11675"/>
    <w:rsid w:val="00C12AD8"/>
    <w:rsid w:val="00C13B7D"/>
    <w:rsid w:val="00C13ECE"/>
    <w:rsid w:val="00C142F4"/>
    <w:rsid w:val="00C1724C"/>
    <w:rsid w:val="00C17C4F"/>
    <w:rsid w:val="00C211E3"/>
    <w:rsid w:val="00C22BE0"/>
    <w:rsid w:val="00C23BC3"/>
    <w:rsid w:val="00C24120"/>
    <w:rsid w:val="00C24F90"/>
    <w:rsid w:val="00C27B86"/>
    <w:rsid w:val="00C30980"/>
    <w:rsid w:val="00C32754"/>
    <w:rsid w:val="00C34144"/>
    <w:rsid w:val="00C34669"/>
    <w:rsid w:val="00C34B11"/>
    <w:rsid w:val="00C34CE0"/>
    <w:rsid w:val="00C359EB"/>
    <w:rsid w:val="00C35D07"/>
    <w:rsid w:val="00C40F5C"/>
    <w:rsid w:val="00C412CB"/>
    <w:rsid w:val="00C433BE"/>
    <w:rsid w:val="00C44F4A"/>
    <w:rsid w:val="00C5061A"/>
    <w:rsid w:val="00C529C8"/>
    <w:rsid w:val="00C53332"/>
    <w:rsid w:val="00C53D9C"/>
    <w:rsid w:val="00C546A8"/>
    <w:rsid w:val="00C5567F"/>
    <w:rsid w:val="00C57B3C"/>
    <w:rsid w:val="00C60890"/>
    <w:rsid w:val="00C6115A"/>
    <w:rsid w:val="00C61DD8"/>
    <w:rsid w:val="00C62604"/>
    <w:rsid w:val="00C628BA"/>
    <w:rsid w:val="00C6300F"/>
    <w:rsid w:val="00C63EF2"/>
    <w:rsid w:val="00C6672C"/>
    <w:rsid w:val="00C66AA4"/>
    <w:rsid w:val="00C67F3D"/>
    <w:rsid w:val="00C70A31"/>
    <w:rsid w:val="00C70DFD"/>
    <w:rsid w:val="00C726DD"/>
    <w:rsid w:val="00C727DA"/>
    <w:rsid w:val="00C72FBC"/>
    <w:rsid w:val="00C75BA8"/>
    <w:rsid w:val="00C774DB"/>
    <w:rsid w:val="00C776E5"/>
    <w:rsid w:val="00C7797B"/>
    <w:rsid w:val="00C77B6B"/>
    <w:rsid w:val="00C80317"/>
    <w:rsid w:val="00C81A5E"/>
    <w:rsid w:val="00C8293D"/>
    <w:rsid w:val="00C830DE"/>
    <w:rsid w:val="00C83A66"/>
    <w:rsid w:val="00C842AA"/>
    <w:rsid w:val="00C851F5"/>
    <w:rsid w:val="00C87773"/>
    <w:rsid w:val="00C8784B"/>
    <w:rsid w:val="00C9111C"/>
    <w:rsid w:val="00C92099"/>
    <w:rsid w:val="00C92700"/>
    <w:rsid w:val="00C943A9"/>
    <w:rsid w:val="00C96756"/>
    <w:rsid w:val="00C96FA3"/>
    <w:rsid w:val="00C974B6"/>
    <w:rsid w:val="00C97598"/>
    <w:rsid w:val="00CA0F7B"/>
    <w:rsid w:val="00CA15D9"/>
    <w:rsid w:val="00CA26B3"/>
    <w:rsid w:val="00CA2FE1"/>
    <w:rsid w:val="00CA375D"/>
    <w:rsid w:val="00CA4868"/>
    <w:rsid w:val="00CA67A2"/>
    <w:rsid w:val="00CA7028"/>
    <w:rsid w:val="00CA7C39"/>
    <w:rsid w:val="00CB06C1"/>
    <w:rsid w:val="00CB12CF"/>
    <w:rsid w:val="00CB244D"/>
    <w:rsid w:val="00CB32D9"/>
    <w:rsid w:val="00CB3A4B"/>
    <w:rsid w:val="00CB6826"/>
    <w:rsid w:val="00CB6A75"/>
    <w:rsid w:val="00CB6CF6"/>
    <w:rsid w:val="00CB6DF1"/>
    <w:rsid w:val="00CB74D2"/>
    <w:rsid w:val="00CC0499"/>
    <w:rsid w:val="00CC0F1C"/>
    <w:rsid w:val="00CC2309"/>
    <w:rsid w:val="00CC2F1F"/>
    <w:rsid w:val="00CC4239"/>
    <w:rsid w:val="00CC43A3"/>
    <w:rsid w:val="00CC4B8D"/>
    <w:rsid w:val="00CC56CA"/>
    <w:rsid w:val="00CC58DB"/>
    <w:rsid w:val="00CC5E54"/>
    <w:rsid w:val="00CC63F3"/>
    <w:rsid w:val="00CC6568"/>
    <w:rsid w:val="00CC69A1"/>
    <w:rsid w:val="00CC7257"/>
    <w:rsid w:val="00CC7753"/>
    <w:rsid w:val="00CC7A6C"/>
    <w:rsid w:val="00CD3B14"/>
    <w:rsid w:val="00CD7006"/>
    <w:rsid w:val="00CD72B6"/>
    <w:rsid w:val="00CE0546"/>
    <w:rsid w:val="00CE0684"/>
    <w:rsid w:val="00CE06C2"/>
    <w:rsid w:val="00CE25EE"/>
    <w:rsid w:val="00CE2843"/>
    <w:rsid w:val="00CE53D7"/>
    <w:rsid w:val="00CE6AD2"/>
    <w:rsid w:val="00CF08F8"/>
    <w:rsid w:val="00CF0C31"/>
    <w:rsid w:val="00CF191E"/>
    <w:rsid w:val="00CF1BC1"/>
    <w:rsid w:val="00CF23B9"/>
    <w:rsid w:val="00CF475D"/>
    <w:rsid w:val="00CF7304"/>
    <w:rsid w:val="00CF7F41"/>
    <w:rsid w:val="00D010FC"/>
    <w:rsid w:val="00D02521"/>
    <w:rsid w:val="00D02717"/>
    <w:rsid w:val="00D02D33"/>
    <w:rsid w:val="00D056A8"/>
    <w:rsid w:val="00D056D2"/>
    <w:rsid w:val="00D068E5"/>
    <w:rsid w:val="00D10B56"/>
    <w:rsid w:val="00D121A1"/>
    <w:rsid w:val="00D121EF"/>
    <w:rsid w:val="00D12277"/>
    <w:rsid w:val="00D13839"/>
    <w:rsid w:val="00D139CA"/>
    <w:rsid w:val="00D13B2A"/>
    <w:rsid w:val="00D1505D"/>
    <w:rsid w:val="00D164C1"/>
    <w:rsid w:val="00D167A4"/>
    <w:rsid w:val="00D17C80"/>
    <w:rsid w:val="00D20146"/>
    <w:rsid w:val="00D2055C"/>
    <w:rsid w:val="00D22936"/>
    <w:rsid w:val="00D22FFF"/>
    <w:rsid w:val="00D239E0"/>
    <w:rsid w:val="00D23B80"/>
    <w:rsid w:val="00D23E91"/>
    <w:rsid w:val="00D252C9"/>
    <w:rsid w:val="00D26081"/>
    <w:rsid w:val="00D278B5"/>
    <w:rsid w:val="00D3084B"/>
    <w:rsid w:val="00D3117A"/>
    <w:rsid w:val="00D32657"/>
    <w:rsid w:val="00D3316E"/>
    <w:rsid w:val="00D333FA"/>
    <w:rsid w:val="00D33D23"/>
    <w:rsid w:val="00D340A1"/>
    <w:rsid w:val="00D3501A"/>
    <w:rsid w:val="00D355EE"/>
    <w:rsid w:val="00D35810"/>
    <w:rsid w:val="00D36615"/>
    <w:rsid w:val="00D36905"/>
    <w:rsid w:val="00D41180"/>
    <w:rsid w:val="00D427FD"/>
    <w:rsid w:val="00D443BA"/>
    <w:rsid w:val="00D44821"/>
    <w:rsid w:val="00D44EFC"/>
    <w:rsid w:val="00D4565E"/>
    <w:rsid w:val="00D45EF2"/>
    <w:rsid w:val="00D46F68"/>
    <w:rsid w:val="00D51722"/>
    <w:rsid w:val="00D51B66"/>
    <w:rsid w:val="00D53853"/>
    <w:rsid w:val="00D5497A"/>
    <w:rsid w:val="00D54DA7"/>
    <w:rsid w:val="00D558D0"/>
    <w:rsid w:val="00D55F65"/>
    <w:rsid w:val="00D575D5"/>
    <w:rsid w:val="00D57DA8"/>
    <w:rsid w:val="00D61601"/>
    <w:rsid w:val="00D61AD1"/>
    <w:rsid w:val="00D6293D"/>
    <w:rsid w:val="00D638F6"/>
    <w:rsid w:val="00D63C17"/>
    <w:rsid w:val="00D64968"/>
    <w:rsid w:val="00D70A5D"/>
    <w:rsid w:val="00D721FF"/>
    <w:rsid w:val="00D72549"/>
    <w:rsid w:val="00D72CA6"/>
    <w:rsid w:val="00D733EB"/>
    <w:rsid w:val="00D75AC0"/>
    <w:rsid w:val="00D765AD"/>
    <w:rsid w:val="00D77975"/>
    <w:rsid w:val="00D8001B"/>
    <w:rsid w:val="00D80C82"/>
    <w:rsid w:val="00D82186"/>
    <w:rsid w:val="00D826B9"/>
    <w:rsid w:val="00D86C04"/>
    <w:rsid w:val="00D90983"/>
    <w:rsid w:val="00D91B0B"/>
    <w:rsid w:val="00D925A4"/>
    <w:rsid w:val="00D92987"/>
    <w:rsid w:val="00D929A7"/>
    <w:rsid w:val="00D93E0F"/>
    <w:rsid w:val="00D94420"/>
    <w:rsid w:val="00D94744"/>
    <w:rsid w:val="00D9610B"/>
    <w:rsid w:val="00DA0AD0"/>
    <w:rsid w:val="00DA1328"/>
    <w:rsid w:val="00DA392A"/>
    <w:rsid w:val="00DA3C2B"/>
    <w:rsid w:val="00DA479A"/>
    <w:rsid w:val="00DA6C4F"/>
    <w:rsid w:val="00DA7072"/>
    <w:rsid w:val="00DB16AF"/>
    <w:rsid w:val="00DB1F3C"/>
    <w:rsid w:val="00DB2401"/>
    <w:rsid w:val="00DB2404"/>
    <w:rsid w:val="00DB2DFD"/>
    <w:rsid w:val="00DB3DCC"/>
    <w:rsid w:val="00DB42E8"/>
    <w:rsid w:val="00DB4A26"/>
    <w:rsid w:val="00DB57AB"/>
    <w:rsid w:val="00DB6153"/>
    <w:rsid w:val="00DB6853"/>
    <w:rsid w:val="00DC182D"/>
    <w:rsid w:val="00DC2A83"/>
    <w:rsid w:val="00DC30D1"/>
    <w:rsid w:val="00DC74C2"/>
    <w:rsid w:val="00DC759D"/>
    <w:rsid w:val="00DC7DA3"/>
    <w:rsid w:val="00DD02EE"/>
    <w:rsid w:val="00DD164C"/>
    <w:rsid w:val="00DD2CC0"/>
    <w:rsid w:val="00DD2EF8"/>
    <w:rsid w:val="00DD36B9"/>
    <w:rsid w:val="00DD512F"/>
    <w:rsid w:val="00DD610F"/>
    <w:rsid w:val="00DD672D"/>
    <w:rsid w:val="00DD72DF"/>
    <w:rsid w:val="00DD76DF"/>
    <w:rsid w:val="00DE07E0"/>
    <w:rsid w:val="00DE084F"/>
    <w:rsid w:val="00DE37E9"/>
    <w:rsid w:val="00DE494C"/>
    <w:rsid w:val="00DE5213"/>
    <w:rsid w:val="00DE593F"/>
    <w:rsid w:val="00DE598D"/>
    <w:rsid w:val="00DF0919"/>
    <w:rsid w:val="00DF0F99"/>
    <w:rsid w:val="00DF49E0"/>
    <w:rsid w:val="00DF5834"/>
    <w:rsid w:val="00DF6EA5"/>
    <w:rsid w:val="00DF7781"/>
    <w:rsid w:val="00E00A20"/>
    <w:rsid w:val="00E00C1C"/>
    <w:rsid w:val="00E013F3"/>
    <w:rsid w:val="00E028D7"/>
    <w:rsid w:val="00E05953"/>
    <w:rsid w:val="00E066C5"/>
    <w:rsid w:val="00E0717D"/>
    <w:rsid w:val="00E07335"/>
    <w:rsid w:val="00E10474"/>
    <w:rsid w:val="00E114A2"/>
    <w:rsid w:val="00E11D75"/>
    <w:rsid w:val="00E13314"/>
    <w:rsid w:val="00E140BB"/>
    <w:rsid w:val="00E16652"/>
    <w:rsid w:val="00E16771"/>
    <w:rsid w:val="00E175AD"/>
    <w:rsid w:val="00E1771E"/>
    <w:rsid w:val="00E178B9"/>
    <w:rsid w:val="00E17E93"/>
    <w:rsid w:val="00E2635D"/>
    <w:rsid w:val="00E26C71"/>
    <w:rsid w:val="00E27246"/>
    <w:rsid w:val="00E30C05"/>
    <w:rsid w:val="00E34664"/>
    <w:rsid w:val="00E3757D"/>
    <w:rsid w:val="00E407DA"/>
    <w:rsid w:val="00E4094E"/>
    <w:rsid w:val="00E41A2C"/>
    <w:rsid w:val="00E41A63"/>
    <w:rsid w:val="00E4340A"/>
    <w:rsid w:val="00E4480E"/>
    <w:rsid w:val="00E45EE1"/>
    <w:rsid w:val="00E460D9"/>
    <w:rsid w:val="00E46DEE"/>
    <w:rsid w:val="00E4798E"/>
    <w:rsid w:val="00E501C6"/>
    <w:rsid w:val="00E52604"/>
    <w:rsid w:val="00E528BC"/>
    <w:rsid w:val="00E537BF"/>
    <w:rsid w:val="00E53869"/>
    <w:rsid w:val="00E54916"/>
    <w:rsid w:val="00E556DE"/>
    <w:rsid w:val="00E55BAD"/>
    <w:rsid w:val="00E56D7C"/>
    <w:rsid w:val="00E57240"/>
    <w:rsid w:val="00E6038B"/>
    <w:rsid w:val="00E6055A"/>
    <w:rsid w:val="00E61C29"/>
    <w:rsid w:val="00E6633A"/>
    <w:rsid w:val="00E676CB"/>
    <w:rsid w:val="00E700D6"/>
    <w:rsid w:val="00E72D55"/>
    <w:rsid w:val="00E72F6C"/>
    <w:rsid w:val="00E7301B"/>
    <w:rsid w:val="00E73150"/>
    <w:rsid w:val="00E73DCB"/>
    <w:rsid w:val="00E74166"/>
    <w:rsid w:val="00E763E5"/>
    <w:rsid w:val="00E764F4"/>
    <w:rsid w:val="00E77B44"/>
    <w:rsid w:val="00E77D9A"/>
    <w:rsid w:val="00E8269B"/>
    <w:rsid w:val="00E82BC7"/>
    <w:rsid w:val="00E84D82"/>
    <w:rsid w:val="00E84DCE"/>
    <w:rsid w:val="00E85C37"/>
    <w:rsid w:val="00E871CF"/>
    <w:rsid w:val="00E920D7"/>
    <w:rsid w:val="00E925FA"/>
    <w:rsid w:val="00E935E4"/>
    <w:rsid w:val="00E9394E"/>
    <w:rsid w:val="00E94C9F"/>
    <w:rsid w:val="00E94E0B"/>
    <w:rsid w:val="00E951C1"/>
    <w:rsid w:val="00EA16B5"/>
    <w:rsid w:val="00EA16D4"/>
    <w:rsid w:val="00EA2BF8"/>
    <w:rsid w:val="00EA3DE2"/>
    <w:rsid w:val="00EA41E5"/>
    <w:rsid w:val="00EA492B"/>
    <w:rsid w:val="00EB25AA"/>
    <w:rsid w:val="00EB58E5"/>
    <w:rsid w:val="00EB6F76"/>
    <w:rsid w:val="00EB71D6"/>
    <w:rsid w:val="00EB7F94"/>
    <w:rsid w:val="00EC00BF"/>
    <w:rsid w:val="00EC0AC4"/>
    <w:rsid w:val="00EC1EF7"/>
    <w:rsid w:val="00EC24EC"/>
    <w:rsid w:val="00ED0DCA"/>
    <w:rsid w:val="00ED1CE7"/>
    <w:rsid w:val="00ED2EBF"/>
    <w:rsid w:val="00ED42B3"/>
    <w:rsid w:val="00ED5DC0"/>
    <w:rsid w:val="00ED6796"/>
    <w:rsid w:val="00EE01C9"/>
    <w:rsid w:val="00EE032F"/>
    <w:rsid w:val="00EE036C"/>
    <w:rsid w:val="00EE2FFB"/>
    <w:rsid w:val="00EE4C47"/>
    <w:rsid w:val="00EE7422"/>
    <w:rsid w:val="00EF0BCD"/>
    <w:rsid w:val="00EF35EA"/>
    <w:rsid w:val="00EF4623"/>
    <w:rsid w:val="00EF6B99"/>
    <w:rsid w:val="00F008F7"/>
    <w:rsid w:val="00F023A1"/>
    <w:rsid w:val="00F03B4D"/>
    <w:rsid w:val="00F04487"/>
    <w:rsid w:val="00F054D7"/>
    <w:rsid w:val="00F055A2"/>
    <w:rsid w:val="00F0614B"/>
    <w:rsid w:val="00F0650C"/>
    <w:rsid w:val="00F102E5"/>
    <w:rsid w:val="00F112C3"/>
    <w:rsid w:val="00F11CA2"/>
    <w:rsid w:val="00F13534"/>
    <w:rsid w:val="00F13DAF"/>
    <w:rsid w:val="00F15139"/>
    <w:rsid w:val="00F156DA"/>
    <w:rsid w:val="00F1609A"/>
    <w:rsid w:val="00F167F6"/>
    <w:rsid w:val="00F168C0"/>
    <w:rsid w:val="00F20A1A"/>
    <w:rsid w:val="00F213BA"/>
    <w:rsid w:val="00F218B6"/>
    <w:rsid w:val="00F2309B"/>
    <w:rsid w:val="00F25307"/>
    <w:rsid w:val="00F25D52"/>
    <w:rsid w:val="00F2694D"/>
    <w:rsid w:val="00F26E2B"/>
    <w:rsid w:val="00F2705B"/>
    <w:rsid w:val="00F30976"/>
    <w:rsid w:val="00F31E50"/>
    <w:rsid w:val="00F33320"/>
    <w:rsid w:val="00F35229"/>
    <w:rsid w:val="00F360BE"/>
    <w:rsid w:val="00F36349"/>
    <w:rsid w:val="00F36D4C"/>
    <w:rsid w:val="00F40318"/>
    <w:rsid w:val="00F4058F"/>
    <w:rsid w:val="00F41D79"/>
    <w:rsid w:val="00F42751"/>
    <w:rsid w:val="00F429C3"/>
    <w:rsid w:val="00F42F2A"/>
    <w:rsid w:val="00F43133"/>
    <w:rsid w:val="00F437EC"/>
    <w:rsid w:val="00F43E5D"/>
    <w:rsid w:val="00F44CAB"/>
    <w:rsid w:val="00F44DEB"/>
    <w:rsid w:val="00F452D0"/>
    <w:rsid w:val="00F45CE8"/>
    <w:rsid w:val="00F47B97"/>
    <w:rsid w:val="00F513E4"/>
    <w:rsid w:val="00F5301D"/>
    <w:rsid w:val="00F5332A"/>
    <w:rsid w:val="00F53EB5"/>
    <w:rsid w:val="00F541C4"/>
    <w:rsid w:val="00F554A9"/>
    <w:rsid w:val="00F55E94"/>
    <w:rsid w:val="00F57359"/>
    <w:rsid w:val="00F57F55"/>
    <w:rsid w:val="00F61266"/>
    <w:rsid w:val="00F63083"/>
    <w:rsid w:val="00F64C8D"/>
    <w:rsid w:val="00F658E9"/>
    <w:rsid w:val="00F65FCD"/>
    <w:rsid w:val="00F675A2"/>
    <w:rsid w:val="00F7075E"/>
    <w:rsid w:val="00F71EC5"/>
    <w:rsid w:val="00F721F4"/>
    <w:rsid w:val="00F73A0D"/>
    <w:rsid w:val="00F742D6"/>
    <w:rsid w:val="00F74B74"/>
    <w:rsid w:val="00F75A6C"/>
    <w:rsid w:val="00F76605"/>
    <w:rsid w:val="00F77659"/>
    <w:rsid w:val="00F77831"/>
    <w:rsid w:val="00F805CE"/>
    <w:rsid w:val="00F807B1"/>
    <w:rsid w:val="00F807D2"/>
    <w:rsid w:val="00F81E5A"/>
    <w:rsid w:val="00F82420"/>
    <w:rsid w:val="00F825E0"/>
    <w:rsid w:val="00F831C7"/>
    <w:rsid w:val="00F83838"/>
    <w:rsid w:val="00F83BDC"/>
    <w:rsid w:val="00F84849"/>
    <w:rsid w:val="00F85E5F"/>
    <w:rsid w:val="00F87525"/>
    <w:rsid w:val="00F876DB"/>
    <w:rsid w:val="00F87B0C"/>
    <w:rsid w:val="00F900E5"/>
    <w:rsid w:val="00F90605"/>
    <w:rsid w:val="00F9181A"/>
    <w:rsid w:val="00F91D05"/>
    <w:rsid w:val="00F92134"/>
    <w:rsid w:val="00F942CC"/>
    <w:rsid w:val="00F943CD"/>
    <w:rsid w:val="00F946E0"/>
    <w:rsid w:val="00F94C61"/>
    <w:rsid w:val="00F95CDA"/>
    <w:rsid w:val="00F967A3"/>
    <w:rsid w:val="00FA189C"/>
    <w:rsid w:val="00FA1C54"/>
    <w:rsid w:val="00FA2541"/>
    <w:rsid w:val="00FA3231"/>
    <w:rsid w:val="00FA75AA"/>
    <w:rsid w:val="00FA7673"/>
    <w:rsid w:val="00FB0374"/>
    <w:rsid w:val="00FB0B09"/>
    <w:rsid w:val="00FB16AD"/>
    <w:rsid w:val="00FB1877"/>
    <w:rsid w:val="00FB61E1"/>
    <w:rsid w:val="00FB66A9"/>
    <w:rsid w:val="00FB6875"/>
    <w:rsid w:val="00FB71A8"/>
    <w:rsid w:val="00FB7367"/>
    <w:rsid w:val="00FC01AA"/>
    <w:rsid w:val="00FC051F"/>
    <w:rsid w:val="00FC09A5"/>
    <w:rsid w:val="00FC0B76"/>
    <w:rsid w:val="00FC0D57"/>
    <w:rsid w:val="00FC2CEC"/>
    <w:rsid w:val="00FC33FD"/>
    <w:rsid w:val="00FC3406"/>
    <w:rsid w:val="00FC3921"/>
    <w:rsid w:val="00FC7A14"/>
    <w:rsid w:val="00FC7D6E"/>
    <w:rsid w:val="00FD0C35"/>
    <w:rsid w:val="00FD28CA"/>
    <w:rsid w:val="00FD2AFB"/>
    <w:rsid w:val="00FD4E08"/>
    <w:rsid w:val="00FD5D72"/>
    <w:rsid w:val="00FD666D"/>
    <w:rsid w:val="00FE1EF9"/>
    <w:rsid w:val="00FE2506"/>
    <w:rsid w:val="00FE3286"/>
    <w:rsid w:val="00FE37FE"/>
    <w:rsid w:val="00FE4948"/>
    <w:rsid w:val="00FE7890"/>
    <w:rsid w:val="00FE789C"/>
    <w:rsid w:val="00FF0D19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C4082-4584-451C-9921-BCF5F3DE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3784</Words>
  <Characters>21573</Characters>
  <Application>Microsoft Office Word</Application>
  <DocSecurity>0</DocSecurity>
  <Lines>179</Lines>
  <Paragraphs>50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2021-02-02T12:40:00Z</cp:lastPrinted>
  <dcterms:created xsi:type="dcterms:W3CDTF">2021-03-15T12:04:00Z</dcterms:created>
  <dcterms:modified xsi:type="dcterms:W3CDTF">2021-04-09T11:42:00Z</dcterms:modified>
</cp:coreProperties>
</file>